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323" w:rsidRPr="005D7323" w:rsidRDefault="005D7323" w:rsidP="005D7323">
      <w:p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b/>
          <w:bCs/>
          <w:sz w:val="20"/>
          <w:szCs w:val="20"/>
          <w:lang w:val="es-ES"/>
        </w:rPr>
        <w:t>1. Dispositivos de entrada</w:t>
      </w:r>
    </w:p>
    <w:p w:rsidR="005D7323" w:rsidRPr="005D7323" w:rsidRDefault="005D7323" w:rsidP="005D7323">
      <w:p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Son los que envían </w:t>
      </w:r>
      <w:hyperlink r:id="rId5" w:history="1">
        <w:r w:rsidRPr="005D7323">
          <w:rPr>
            <w:rFonts w:ascii="Times New Roman" w:eastAsia="Times New Roman" w:hAnsi="Times New Roman" w:cs="Times New Roman"/>
            <w:color w:val="0000FF"/>
            <w:sz w:val="20"/>
            <w:szCs w:val="20"/>
            <w:u w:val="single"/>
            <w:lang w:val="es-ES"/>
          </w:rPr>
          <w:t>información</w:t>
        </w:r>
      </w:hyperlink>
      <w:r w:rsidRPr="005D7323">
        <w:rPr>
          <w:rFonts w:ascii="Times New Roman" w:eastAsia="Times New Roman" w:hAnsi="Times New Roman" w:cs="Times New Roman"/>
          <w:sz w:val="20"/>
          <w:szCs w:val="20"/>
          <w:lang w:val="es-ES"/>
        </w:rPr>
        <w:t xml:space="preserve"> a la unidad de procesamiento, en </w:t>
      </w:r>
      <w:hyperlink r:id="rId6" w:history="1">
        <w:r w:rsidRPr="005D7323">
          <w:rPr>
            <w:rFonts w:ascii="Times New Roman" w:eastAsia="Times New Roman" w:hAnsi="Times New Roman" w:cs="Times New Roman"/>
            <w:color w:val="0000FF"/>
            <w:sz w:val="20"/>
            <w:szCs w:val="20"/>
            <w:u w:val="single"/>
            <w:lang w:val="es-ES"/>
          </w:rPr>
          <w:t>código</w:t>
        </w:r>
      </w:hyperlink>
      <w:r w:rsidRPr="005D7323">
        <w:rPr>
          <w:rFonts w:ascii="Times New Roman" w:eastAsia="Times New Roman" w:hAnsi="Times New Roman" w:cs="Times New Roman"/>
          <w:sz w:val="20"/>
          <w:szCs w:val="20"/>
          <w:lang w:val="es-ES"/>
        </w:rPr>
        <w:t xml:space="preserve"> binario. Dispositivos de entrada (entre otros):</w:t>
      </w:r>
      <w:r w:rsidRPr="005D7323">
        <w:rPr>
          <w:rFonts w:ascii="Times New Roman" w:eastAsia="Times New Roman" w:hAnsi="Times New Roman" w:cs="Times New Roman"/>
          <w:sz w:val="20"/>
          <w:szCs w:val="20"/>
          <w:lang w:val="es-ES"/>
        </w:rPr>
        <w:br/>
      </w:r>
      <w:hyperlink r:id="rId7" w:anchor="tecla" w:history="1">
        <w:r w:rsidRPr="005D7323">
          <w:rPr>
            <w:rFonts w:ascii="Times New Roman" w:eastAsia="Times New Roman" w:hAnsi="Times New Roman" w:cs="Times New Roman"/>
            <w:color w:val="0000FF"/>
            <w:sz w:val="20"/>
            <w:szCs w:val="20"/>
            <w:u w:val="single"/>
            <w:lang w:val="es-ES"/>
          </w:rPr>
          <w:t>Teclado</w:t>
        </w:r>
      </w:hyperlink>
      <w:r w:rsidRPr="005D7323">
        <w:rPr>
          <w:rFonts w:ascii="Times New Roman" w:eastAsia="Times New Roman" w:hAnsi="Times New Roman" w:cs="Times New Roman"/>
          <w:sz w:val="20"/>
          <w:szCs w:val="20"/>
          <w:lang w:val="es-ES"/>
        </w:rPr>
        <w:t xml:space="preserve">: Un teclado se compone de una serie de teclas agrupadas en </w:t>
      </w:r>
      <w:hyperlink r:id="rId8" w:history="1">
        <w:r w:rsidRPr="005D7323">
          <w:rPr>
            <w:rFonts w:ascii="Times New Roman" w:eastAsia="Times New Roman" w:hAnsi="Times New Roman" w:cs="Times New Roman"/>
            <w:color w:val="0000FF"/>
            <w:sz w:val="20"/>
            <w:szCs w:val="20"/>
            <w:u w:val="single"/>
            <w:lang w:val="es-ES"/>
          </w:rPr>
          <w:t>funciones</w:t>
        </w:r>
      </w:hyperlink>
      <w:r w:rsidRPr="005D7323">
        <w:rPr>
          <w:rFonts w:ascii="Times New Roman" w:eastAsia="Times New Roman" w:hAnsi="Times New Roman" w:cs="Times New Roman"/>
          <w:sz w:val="20"/>
          <w:szCs w:val="20"/>
          <w:lang w:val="es-ES"/>
        </w:rPr>
        <w:t xml:space="preserve"> que podremos describir:</w:t>
      </w:r>
    </w:p>
    <w:p w:rsidR="005D7323" w:rsidRPr="005D7323" w:rsidRDefault="005D7323" w:rsidP="005D7323">
      <w:pPr>
        <w:numPr>
          <w:ilvl w:val="0"/>
          <w:numId w:val="1"/>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Teclado alfanumérico: es un conjunto de 62 teclas entre las que se encuentran las letras, números, </w:t>
      </w:r>
      <w:hyperlink r:id="rId9" w:history="1">
        <w:r w:rsidRPr="005D7323">
          <w:rPr>
            <w:rFonts w:ascii="Times New Roman" w:eastAsia="Times New Roman" w:hAnsi="Times New Roman" w:cs="Times New Roman"/>
            <w:color w:val="0000FF"/>
            <w:sz w:val="20"/>
            <w:szCs w:val="20"/>
            <w:u w:val="single"/>
            <w:lang w:val="es-ES"/>
          </w:rPr>
          <w:t>símbolos</w:t>
        </w:r>
      </w:hyperlink>
      <w:r w:rsidRPr="005D7323">
        <w:rPr>
          <w:rFonts w:ascii="Times New Roman" w:eastAsia="Times New Roman" w:hAnsi="Times New Roman" w:cs="Times New Roman"/>
          <w:sz w:val="20"/>
          <w:szCs w:val="20"/>
          <w:lang w:val="es-ES"/>
        </w:rPr>
        <w:t xml:space="preserve"> ortográficos, </w:t>
      </w:r>
      <w:proofErr w:type="spellStart"/>
      <w:r w:rsidRPr="005D7323">
        <w:rPr>
          <w:rFonts w:ascii="Times New Roman" w:eastAsia="Times New Roman" w:hAnsi="Times New Roman" w:cs="Times New Roman"/>
          <w:sz w:val="20"/>
          <w:szCs w:val="20"/>
          <w:lang w:val="es-ES"/>
        </w:rPr>
        <w:t>Enter</w:t>
      </w:r>
      <w:proofErr w:type="spellEnd"/>
      <w:r w:rsidRPr="005D7323">
        <w:rPr>
          <w:rFonts w:ascii="Times New Roman" w:eastAsia="Times New Roman" w:hAnsi="Times New Roman" w:cs="Times New Roman"/>
          <w:sz w:val="20"/>
          <w:szCs w:val="20"/>
          <w:lang w:val="es-ES"/>
        </w:rPr>
        <w:t xml:space="preserve">, </w:t>
      </w:r>
      <w:proofErr w:type="spellStart"/>
      <w:r w:rsidRPr="005D7323">
        <w:rPr>
          <w:rFonts w:ascii="Times New Roman" w:eastAsia="Times New Roman" w:hAnsi="Times New Roman" w:cs="Times New Roman"/>
          <w:sz w:val="20"/>
          <w:szCs w:val="20"/>
          <w:lang w:val="es-ES"/>
        </w:rPr>
        <w:t>alt</w:t>
      </w:r>
      <w:proofErr w:type="spellEnd"/>
      <w:r w:rsidRPr="005D7323">
        <w:rPr>
          <w:rFonts w:ascii="Times New Roman" w:eastAsia="Times New Roman" w:hAnsi="Times New Roman" w:cs="Times New Roman"/>
          <w:sz w:val="20"/>
          <w:szCs w:val="20"/>
          <w:lang w:val="es-ES"/>
        </w:rPr>
        <w:t>...etc.</w:t>
      </w:r>
    </w:p>
    <w:p w:rsidR="005D7323" w:rsidRPr="005D7323" w:rsidRDefault="005D7323" w:rsidP="005D7323">
      <w:pPr>
        <w:numPr>
          <w:ilvl w:val="0"/>
          <w:numId w:val="1"/>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Teclado de </w:t>
      </w:r>
      <w:hyperlink r:id="rId10" w:history="1">
        <w:r w:rsidRPr="005D7323">
          <w:rPr>
            <w:rFonts w:ascii="Times New Roman" w:eastAsia="Times New Roman" w:hAnsi="Times New Roman" w:cs="Times New Roman"/>
            <w:color w:val="0000FF"/>
            <w:sz w:val="20"/>
            <w:szCs w:val="20"/>
            <w:u w:val="single"/>
            <w:lang w:val="es-ES"/>
          </w:rPr>
          <w:t>Función</w:t>
        </w:r>
      </w:hyperlink>
      <w:r w:rsidRPr="005D7323">
        <w:rPr>
          <w:rFonts w:ascii="Times New Roman" w:eastAsia="Times New Roman" w:hAnsi="Times New Roman" w:cs="Times New Roman"/>
          <w:sz w:val="20"/>
          <w:szCs w:val="20"/>
          <w:lang w:val="es-ES"/>
        </w:rPr>
        <w:t xml:space="preserve">: es un conjunto de 13 teclas entre las que se encuentran el ESC, tan utilizado en </w:t>
      </w:r>
      <w:hyperlink r:id="rId11" w:history="1">
        <w:r w:rsidRPr="005D7323">
          <w:rPr>
            <w:rFonts w:ascii="Times New Roman" w:eastAsia="Times New Roman" w:hAnsi="Times New Roman" w:cs="Times New Roman"/>
            <w:color w:val="0000FF"/>
            <w:sz w:val="20"/>
            <w:szCs w:val="20"/>
            <w:u w:val="single"/>
            <w:lang w:val="es-ES"/>
          </w:rPr>
          <w:t>sistemas</w:t>
        </w:r>
      </w:hyperlink>
      <w:r w:rsidRPr="005D7323">
        <w:rPr>
          <w:rFonts w:ascii="Times New Roman" w:eastAsia="Times New Roman" w:hAnsi="Times New Roman" w:cs="Times New Roman"/>
          <w:sz w:val="20"/>
          <w:szCs w:val="20"/>
          <w:lang w:val="es-ES"/>
        </w:rPr>
        <w:t xml:space="preserve"> informáticos, más 12 teclas de función. Estas teclas suelen ser configurables pero por ejemplo existe un convenio para asignar la ayuda a F1.</w:t>
      </w:r>
    </w:p>
    <w:p w:rsidR="005D7323" w:rsidRPr="005D7323" w:rsidRDefault="005D7323" w:rsidP="005D7323">
      <w:pPr>
        <w:numPr>
          <w:ilvl w:val="0"/>
          <w:numId w:val="1"/>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Teclado Numérico: se suele encontrar a la derecha del teclado alfanumérico y consta de los números así como de un </w:t>
      </w:r>
      <w:proofErr w:type="spellStart"/>
      <w:r w:rsidRPr="005D7323">
        <w:rPr>
          <w:rFonts w:ascii="Times New Roman" w:eastAsia="Times New Roman" w:hAnsi="Times New Roman" w:cs="Times New Roman"/>
          <w:sz w:val="20"/>
          <w:szCs w:val="20"/>
          <w:lang w:val="es-ES"/>
        </w:rPr>
        <w:t>Enter</w:t>
      </w:r>
      <w:proofErr w:type="spellEnd"/>
      <w:r w:rsidRPr="005D7323">
        <w:rPr>
          <w:rFonts w:ascii="Times New Roman" w:eastAsia="Times New Roman" w:hAnsi="Times New Roman" w:cs="Times New Roman"/>
          <w:sz w:val="20"/>
          <w:szCs w:val="20"/>
          <w:lang w:val="es-ES"/>
        </w:rPr>
        <w:t xml:space="preserve"> y los operadores numéricos de suma, resta,... etc.</w:t>
      </w:r>
    </w:p>
    <w:p w:rsidR="005D7323" w:rsidRPr="005D7323" w:rsidRDefault="005D7323" w:rsidP="005D7323">
      <w:pPr>
        <w:numPr>
          <w:ilvl w:val="0"/>
          <w:numId w:val="1"/>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Teclado Especial: son las flechas de </w:t>
      </w:r>
      <w:hyperlink r:id="rId12" w:history="1">
        <w:r w:rsidRPr="005D7323">
          <w:rPr>
            <w:rFonts w:ascii="Times New Roman" w:eastAsia="Times New Roman" w:hAnsi="Times New Roman" w:cs="Times New Roman"/>
            <w:color w:val="0000FF"/>
            <w:sz w:val="20"/>
            <w:szCs w:val="20"/>
            <w:u w:val="single"/>
            <w:lang w:val="es-ES"/>
          </w:rPr>
          <w:t>dirección</w:t>
        </w:r>
      </w:hyperlink>
      <w:r w:rsidRPr="005D7323">
        <w:rPr>
          <w:rFonts w:ascii="Times New Roman" w:eastAsia="Times New Roman" w:hAnsi="Times New Roman" w:cs="Times New Roman"/>
          <w:sz w:val="20"/>
          <w:szCs w:val="20"/>
          <w:lang w:val="es-ES"/>
        </w:rPr>
        <w:t xml:space="preserve"> y un conjunto de 9 teclas agrupadas en 2 </w:t>
      </w:r>
      <w:hyperlink r:id="rId13" w:history="1">
        <w:r w:rsidRPr="005D7323">
          <w:rPr>
            <w:rFonts w:ascii="Times New Roman" w:eastAsia="Times New Roman" w:hAnsi="Times New Roman" w:cs="Times New Roman"/>
            <w:color w:val="0000FF"/>
            <w:sz w:val="20"/>
            <w:szCs w:val="20"/>
            <w:u w:val="single"/>
            <w:lang w:val="es-ES"/>
          </w:rPr>
          <w:t>grupos</w:t>
        </w:r>
      </w:hyperlink>
      <w:r w:rsidRPr="005D7323">
        <w:rPr>
          <w:rFonts w:ascii="Times New Roman" w:eastAsia="Times New Roman" w:hAnsi="Times New Roman" w:cs="Times New Roman"/>
          <w:sz w:val="20"/>
          <w:szCs w:val="20"/>
          <w:lang w:val="es-ES"/>
        </w:rPr>
        <w:t>; uno de 6 (Inicio y fin entre otras) y otro de 3 con la tecla de impresión de pantalla entre ellas.</w:t>
      </w:r>
    </w:p>
    <w:p w:rsidR="005D7323" w:rsidRPr="005D7323" w:rsidRDefault="005D7323" w:rsidP="005D7323">
      <w:p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Recomendaciones: En este apartado es conveniente distinguir entre dos tipos de teclado:</w:t>
      </w:r>
    </w:p>
    <w:p w:rsidR="005D7323" w:rsidRPr="005D7323" w:rsidRDefault="005D7323" w:rsidP="005D7323">
      <w:pPr>
        <w:numPr>
          <w:ilvl w:val="0"/>
          <w:numId w:val="2"/>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De Membrana: Fueron los primeros que salieron y como su propio nombre indica presentan una membrana entre la tecla y el circuito que hace que la pulsación sea un poco más dura.</w:t>
      </w:r>
    </w:p>
    <w:p w:rsidR="005D7323" w:rsidRPr="005D7323" w:rsidRDefault="005D7323" w:rsidP="005D7323">
      <w:pPr>
        <w:numPr>
          <w:ilvl w:val="0"/>
          <w:numId w:val="2"/>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Mecánico: Estos nuevos teclados presentan otro </w:t>
      </w:r>
      <w:hyperlink r:id="rId14" w:history="1">
        <w:r w:rsidRPr="005D7323">
          <w:rPr>
            <w:rFonts w:ascii="Times New Roman" w:eastAsia="Times New Roman" w:hAnsi="Times New Roman" w:cs="Times New Roman"/>
            <w:color w:val="0000FF"/>
            <w:sz w:val="20"/>
            <w:szCs w:val="20"/>
            <w:u w:val="single"/>
            <w:lang w:val="es-ES"/>
          </w:rPr>
          <w:t>sistema</w:t>
        </w:r>
      </w:hyperlink>
      <w:r w:rsidRPr="005D7323">
        <w:rPr>
          <w:rFonts w:ascii="Times New Roman" w:eastAsia="Times New Roman" w:hAnsi="Times New Roman" w:cs="Times New Roman"/>
          <w:sz w:val="20"/>
          <w:szCs w:val="20"/>
          <w:lang w:val="es-ES"/>
        </w:rPr>
        <w:t xml:space="preserve"> que hace que la pulsación sea menos traumática y más suave para el usuario.</w:t>
      </w:r>
    </w:p>
    <w:p w:rsidR="005D7323" w:rsidRPr="005D7323" w:rsidRDefault="005D7323" w:rsidP="005D7323">
      <w:pPr>
        <w:numPr>
          <w:ilvl w:val="0"/>
          <w:numId w:val="2"/>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Mouse: A este periférico se le llamó así por su parecido con este roedor. Suelen estar constituidos por una caja con una forma más o menos anatómica en la que se encuentran dos botones que harán los famosos </w:t>
      </w:r>
      <w:proofErr w:type="spellStart"/>
      <w:r w:rsidRPr="005D7323">
        <w:rPr>
          <w:rFonts w:ascii="Times New Roman" w:eastAsia="Times New Roman" w:hAnsi="Times New Roman" w:cs="Times New Roman"/>
          <w:sz w:val="20"/>
          <w:szCs w:val="20"/>
          <w:lang w:val="es-ES"/>
        </w:rPr>
        <w:t>clicks</w:t>
      </w:r>
      <w:proofErr w:type="spellEnd"/>
      <w:r w:rsidRPr="005D7323">
        <w:rPr>
          <w:rFonts w:ascii="Times New Roman" w:eastAsia="Times New Roman" w:hAnsi="Times New Roman" w:cs="Times New Roman"/>
          <w:sz w:val="20"/>
          <w:szCs w:val="20"/>
          <w:lang w:val="es-ES"/>
        </w:rPr>
        <w:t xml:space="preserve"> de ratón siendo transmitidos por el cable al puerto </w:t>
      </w:r>
      <w:r w:rsidRPr="005D7323">
        <w:rPr>
          <w:rFonts w:ascii="Times New Roman" w:eastAsia="Times New Roman" w:hAnsi="Times New Roman" w:cs="Times New Roman"/>
          <w:i/>
          <w:iCs/>
          <w:sz w:val="20"/>
          <w:szCs w:val="20"/>
          <w:lang w:val="es-ES"/>
        </w:rPr>
        <w:t>PS/II</w:t>
      </w:r>
      <w:r w:rsidRPr="005D7323">
        <w:rPr>
          <w:rFonts w:ascii="Times New Roman" w:eastAsia="Times New Roman" w:hAnsi="Times New Roman" w:cs="Times New Roman"/>
          <w:sz w:val="20"/>
          <w:szCs w:val="20"/>
          <w:lang w:val="es-ES"/>
        </w:rPr>
        <w:t xml:space="preserve"> o al puerto de serie (COM1 normalmente). Dentro de esta caja se encuentra una bola que sobresale de la caja a la que se pegan 4 rodillos ortogonalmente dispuestos que serán los que definan la dirección de </w:t>
      </w:r>
      <w:hyperlink r:id="rId15" w:history="1">
        <w:r w:rsidRPr="005D7323">
          <w:rPr>
            <w:rFonts w:ascii="Times New Roman" w:eastAsia="Times New Roman" w:hAnsi="Times New Roman" w:cs="Times New Roman"/>
            <w:color w:val="0000FF"/>
            <w:sz w:val="20"/>
            <w:szCs w:val="20"/>
            <w:u w:val="single"/>
            <w:lang w:val="es-ES"/>
          </w:rPr>
          <w:t>movimiento</w:t>
        </w:r>
      </w:hyperlink>
      <w:r w:rsidRPr="005D7323">
        <w:rPr>
          <w:rFonts w:ascii="Times New Roman" w:eastAsia="Times New Roman" w:hAnsi="Times New Roman" w:cs="Times New Roman"/>
          <w:sz w:val="20"/>
          <w:szCs w:val="20"/>
          <w:lang w:val="es-ES"/>
        </w:rPr>
        <w:t xml:space="preserve"> del ratón. El ratón se mueve por una alfombrilla ocasionando el movimiento de la bola que a su vez origina el movimiento de uno o varios de estos rodillos que se transforma en </w:t>
      </w:r>
      <w:hyperlink r:id="rId16" w:history="1">
        <w:r w:rsidRPr="005D7323">
          <w:rPr>
            <w:rFonts w:ascii="Times New Roman" w:eastAsia="Times New Roman" w:hAnsi="Times New Roman" w:cs="Times New Roman"/>
            <w:color w:val="0000FF"/>
            <w:sz w:val="20"/>
            <w:szCs w:val="20"/>
            <w:u w:val="single"/>
            <w:lang w:val="es-ES"/>
          </w:rPr>
          <w:t>señales</w:t>
        </w:r>
      </w:hyperlink>
      <w:r w:rsidRPr="005D7323">
        <w:rPr>
          <w:rFonts w:ascii="Times New Roman" w:eastAsia="Times New Roman" w:hAnsi="Times New Roman" w:cs="Times New Roman"/>
          <w:sz w:val="20"/>
          <w:szCs w:val="20"/>
          <w:lang w:val="es-ES"/>
        </w:rPr>
        <w:t xml:space="preserve"> eléctricas y producen el efecto de desplazamiento del ratón por la pantalla del ordenador.</w:t>
      </w:r>
    </w:p>
    <w:p w:rsidR="005D7323" w:rsidRPr="005D7323" w:rsidRDefault="005D7323" w:rsidP="005D7323">
      <w:p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Existen </w:t>
      </w:r>
      <w:hyperlink r:id="rId17" w:history="1">
        <w:r w:rsidRPr="005D7323">
          <w:rPr>
            <w:rFonts w:ascii="Times New Roman" w:eastAsia="Times New Roman" w:hAnsi="Times New Roman" w:cs="Times New Roman"/>
            <w:color w:val="0000FF"/>
            <w:sz w:val="20"/>
            <w:szCs w:val="20"/>
            <w:u w:val="single"/>
            <w:lang w:val="es-ES"/>
          </w:rPr>
          <w:t>modelos</w:t>
        </w:r>
      </w:hyperlink>
      <w:r w:rsidRPr="005D7323">
        <w:rPr>
          <w:rFonts w:ascii="Times New Roman" w:eastAsia="Times New Roman" w:hAnsi="Times New Roman" w:cs="Times New Roman"/>
          <w:sz w:val="20"/>
          <w:szCs w:val="20"/>
          <w:lang w:val="es-ES"/>
        </w:rPr>
        <w:t xml:space="preserve"> modernos en los que la transmisión se hace por infrarrojos eliminando por tanto la necesidad de cableado. Otros presentan la bola en la parte superior de la caja no estando por tanto en contacto con la alfombrilla y teniendo que ser movida por los dedos del usuario aunque se origina el mismo efecto.</w:t>
      </w:r>
    </w:p>
    <w:p w:rsidR="005D7323" w:rsidRPr="005D7323" w:rsidRDefault="005D7323" w:rsidP="005D7323">
      <w:pPr>
        <w:numPr>
          <w:ilvl w:val="0"/>
          <w:numId w:val="3"/>
        </w:numPr>
        <w:spacing w:before="100" w:beforeAutospacing="1" w:after="100" w:afterAutospacing="1" w:line="240" w:lineRule="auto"/>
        <w:rPr>
          <w:rFonts w:ascii="Times New Roman" w:eastAsia="Times New Roman" w:hAnsi="Times New Roman" w:cs="Times New Roman"/>
          <w:sz w:val="20"/>
          <w:szCs w:val="20"/>
        </w:rPr>
      </w:pPr>
      <w:r w:rsidRPr="005D7323">
        <w:rPr>
          <w:rFonts w:ascii="Times New Roman" w:eastAsia="Times New Roman" w:hAnsi="Times New Roman" w:cs="Times New Roman"/>
          <w:sz w:val="20"/>
          <w:szCs w:val="20"/>
          <w:lang w:val="es-ES"/>
        </w:rPr>
        <w:t xml:space="preserve">Micrófono: Periférico por el cual transmite sonidos que el ordenador capta y los reproduce, los salva, etc. </w:t>
      </w:r>
      <w:r w:rsidRPr="005D7323">
        <w:rPr>
          <w:rFonts w:ascii="Times New Roman" w:eastAsia="Times New Roman" w:hAnsi="Times New Roman" w:cs="Times New Roman"/>
          <w:sz w:val="20"/>
          <w:szCs w:val="20"/>
        </w:rPr>
        <w:t xml:space="preserve">Se </w:t>
      </w:r>
      <w:proofErr w:type="spellStart"/>
      <w:r w:rsidRPr="005D7323">
        <w:rPr>
          <w:rFonts w:ascii="Times New Roman" w:eastAsia="Times New Roman" w:hAnsi="Times New Roman" w:cs="Times New Roman"/>
          <w:sz w:val="20"/>
          <w:szCs w:val="20"/>
        </w:rPr>
        <w:t>conecta</w:t>
      </w:r>
      <w:proofErr w:type="spellEnd"/>
      <w:r w:rsidRPr="005D7323">
        <w:rPr>
          <w:rFonts w:ascii="Times New Roman" w:eastAsia="Times New Roman" w:hAnsi="Times New Roman" w:cs="Times New Roman"/>
          <w:sz w:val="20"/>
          <w:szCs w:val="20"/>
        </w:rPr>
        <w:t xml:space="preserve"> a la </w:t>
      </w:r>
      <w:proofErr w:type="spellStart"/>
      <w:r w:rsidRPr="005D7323">
        <w:rPr>
          <w:rFonts w:ascii="Times New Roman" w:eastAsia="Times New Roman" w:hAnsi="Times New Roman" w:cs="Times New Roman"/>
          <w:sz w:val="20"/>
          <w:szCs w:val="20"/>
        </w:rPr>
        <w:t>tarjeta</w:t>
      </w:r>
      <w:proofErr w:type="spellEnd"/>
      <w:r w:rsidRPr="005D7323">
        <w:rPr>
          <w:rFonts w:ascii="Times New Roman" w:eastAsia="Times New Roman" w:hAnsi="Times New Roman" w:cs="Times New Roman"/>
          <w:sz w:val="20"/>
          <w:szCs w:val="20"/>
        </w:rPr>
        <w:t xml:space="preserve"> de </w:t>
      </w:r>
      <w:hyperlink r:id="rId18" w:history="1">
        <w:proofErr w:type="spellStart"/>
        <w:r w:rsidRPr="005D7323">
          <w:rPr>
            <w:rFonts w:ascii="Times New Roman" w:eastAsia="Times New Roman" w:hAnsi="Times New Roman" w:cs="Times New Roman"/>
            <w:color w:val="0000FF"/>
            <w:sz w:val="20"/>
            <w:szCs w:val="20"/>
            <w:u w:val="single"/>
          </w:rPr>
          <w:t>sonido</w:t>
        </w:r>
        <w:proofErr w:type="spellEnd"/>
      </w:hyperlink>
      <w:r w:rsidRPr="005D7323">
        <w:rPr>
          <w:rFonts w:ascii="Times New Roman" w:eastAsia="Times New Roman" w:hAnsi="Times New Roman" w:cs="Times New Roman"/>
          <w:sz w:val="20"/>
          <w:szCs w:val="20"/>
        </w:rPr>
        <w:t>.</w:t>
      </w:r>
    </w:p>
    <w:p w:rsidR="005D7323" w:rsidRPr="005D7323" w:rsidRDefault="005D7323" w:rsidP="005D7323">
      <w:pPr>
        <w:numPr>
          <w:ilvl w:val="0"/>
          <w:numId w:val="3"/>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Escáner: Es un dispositivo utiliza un haz luminoso para detectar los patrones de </w:t>
      </w:r>
      <w:hyperlink r:id="rId19" w:history="1">
        <w:r w:rsidRPr="005D7323">
          <w:rPr>
            <w:rFonts w:ascii="Times New Roman" w:eastAsia="Times New Roman" w:hAnsi="Times New Roman" w:cs="Times New Roman"/>
            <w:color w:val="0000FF"/>
            <w:sz w:val="20"/>
            <w:szCs w:val="20"/>
            <w:u w:val="single"/>
            <w:lang w:val="es-ES"/>
          </w:rPr>
          <w:t>luz</w:t>
        </w:r>
      </w:hyperlink>
      <w:r w:rsidRPr="005D7323">
        <w:rPr>
          <w:rFonts w:ascii="Times New Roman" w:eastAsia="Times New Roman" w:hAnsi="Times New Roman" w:cs="Times New Roman"/>
          <w:sz w:val="20"/>
          <w:szCs w:val="20"/>
          <w:lang w:val="es-ES"/>
        </w:rPr>
        <w:t xml:space="preserve"> y oscuridad (o los </w:t>
      </w:r>
      <w:hyperlink r:id="rId20" w:history="1">
        <w:r w:rsidRPr="005D7323">
          <w:rPr>
            <w:rFonts w:ascii="Times New Roman" w:eastAsia="Times New Roman" w:hAnsi="Times New Roman" w:cs="Times New Roman"/>
            <w:color w:val="0000FF"/>
            <w:sz w:val="20"/>
            <w:szCs w:val="20"/>
            <w:u w:val="single"/>
            <w:lang w:val="es-ES"/>
          </w:rPr>
          <w:t>colores</w:t>
        </w:r>
      </w:hyperlink>
      <w:r w:rsidRPr="005D7323">
        <w:rPr>
          <w:rFonts w:ascii="Times New Roman" w:eastAsia="Times New Roman" w:hAnsi="Times New Roman" w:cs="Times New Roman"/>
          <w:sz w:val="20"/>
          <w:szCs w:val="20"/>
          <w:lang w:val="es-ES"/>
        </w:rPr>
        <w:t xml:space="preserve">) de la superficie del papel, convirtiendo la </w:t>
      </w:r>
      <w:hyperlink r:id="rId21" w:history="1">
        <w:r w:rsidRPr="005D7323">
          <w:rPr>
            <w:rFonts w:ascii="Times New Roman" w:eastAsia="Times New Roman" w:hAnsi="Times New Roman" w:cs="Times New Roman"/>
            <w:color w:val="0000FF"/>
            <w:sz w:val="20"/>
            <w:szCs w:val="20"/>
            <w:u w:val="single"/>
            <w:lang w:val="es-ES"/>
          </w:rPr>
          <w:t>imagen</w:t>
        </w:r>
      </w:hyperlink>
      <w:r w:rsidRPr="005D7323">
        <w:rPr>
          <w:rFonts w:ascii="Times New Roman" w:eastAsia="Times New Roman" w:hAnsi="Times New Roman" w:cs="Times New Roman"/>
          <w:sz w:val="20"/>
          <w:szCs w:val="20"/>
          <w:lang w:val="es-ES"/>
        </w:rPr>
        <w:t xml:space="preserve"> en señales digitales que se pueden manipular por medio de un </w:t>
      </w:r>
      <w:r w:rsidRPr="005D7323">
        <w:rPr>
          <w:rFonts w:ascii="Times New Roman" w:eastAsia="Times New Roman" w:hAnsi="Times New Roman" w:cs="Times New Roman"/>
          <w:i/>
          <w:iCs/>
          <w:sz w:val="20"/>
          <w:szCs w:val="20"/>
          <w:lang w:val="es-ES"/>
        </w:rPr>
        <w:t>software</w:t>
      </w:r>
      <w:r w:rsidRPr="005D7323">
        <w:rPr>
          <w:rFonts w:ascii="Times New Roman" w:eastAsia="Times New Roman" w:hAnsi="Times New Roman" w:cs="Times New Roman"/>
          <w:sz w:val="20"/>
          <w:szCs w:val="20"/>
          <w:lang w:val="es-ES"/>
        </w:rPr>
        <w:t xml:space="preserve"> de tratamiento de </w:t>
      </w:r>
      <w:hyperlink r:id="rId22" w:history="1">
        <w:r w:rsidRPr="005D7323">
          <w:rPr>
            <w:rFonts w:ascii="Times New Roman" w:eastAsia="Times New Roman" w:hAnsi="Times New Roman" w:cs="Times New Roman"/>
            <w:color w:val="0000FF"/>
            <w:sz w:val="20"/>
            <w:szCs w:val="20"/>
            <w:u w:val="single"/>
            <w:lang w:val="es-ES"/>
          </w:rPr>
          <w:t>imágenes</w:t>
        </w:r>
      </w:hyperlink>
      <w:r w:rsidRPr="005D7323">
        <w:rPr>
          <w:rFonts w:ascii="Times New Roman" w:eastAsia="Times New Roman" w:hAnsi="Times New Roman" w:cs="Times New Roman"/>
          <w:sz w:val="20"/>
          <w:szCs w:val="20"/>
          <w:lang w:val="es-ES"/>
        </w:rPr>
        <w:t xml:space="preserve"> o con reconocimiento óptico de caracteres. Un tipo de </w:t>
      </w:r>
      <w:hyperlink r:id="rId23" w:history="1">
        <w:r w:rsidRPr="005D7323">
          <w:rPr>
            <w:rFonts w:ascii="Times New Roman" w:eastAsia="Times New Roman" w:hAnsi="Times New Roman" w:cs="Times New Roman"/>
            <w:color w:val="0000FF"/>
            <w:sz w:val="20"/>
            <w:szCs w:val="20"/>
            <w:u w:val="single"/>
            <w:lang w:val="es-ES"/>
          </w:rPr>
          <w:t>escáner</w:t>
        </w:r>
      </w:hyperlink>
      <w:r w:rsidRPr="005D7323">
        <w:rPr>
          <w:rFonts w:ascii="Times New Roman" w:eastAsia="Times New Roman" w:hAnsi="Times New Roman" w:cs="Times New Roman"/>
          <w:sz w:val="20"/>
          <w:szCs w:val="20"/>
          <w:lang w:val="es-ES"/>
        </w:rPr>
        <w:t xml:space="preserve"> utilizado con frecuencia es el </w:t>
      </w:r>
      <w:proofErr w:type="spellStart"/>
      <w:r w:rsidRPr="005D7323">
        <w:rPr>
          <w:rFonts w:ascii="Times New Roman" w:eastAsia="Times New Roman" w:hAnsi="Times New Roman" w:cs="Times New Roman"/>
          <w:i/>
          <w:iCs/>
          <w:sz w:val="20"/>
          <w:szCs w:val="20"/>
          <w:lang w:val="es-ES"/>
        </w:rPr>
        <w:t>flatbed</w:t>
      </w:r>
      <w:proofErr w:type="spellEnd"/>
      <w:r w:rsidRPr="005D7323">
        <w:rPr>
          <w:rFonts w:ascii="Times New Roman" w:eastAsia="Times New Roman" w:hAnsi="Times New Roman" w:cs="Times New Roman"/>
          <w:i/>
          <w:iCs/>
          <w:sz w:val="20"/>
          <w:szCs w:val="20"/>
          <w:lang w:val="es-ES"/>
        </w:rPr>
        <w:t>,</w:t>
      </w:r>
      <w:r w:rsidRPr="005D7323">
        <w:rPr>
          <w:rFonts w:ascii="Times New Roman" w:eastAsia="Times New Roman" w:hAnsi="Times New Roman" w:cs="Times New Roman"/>
          <w:sz w:val="20"/>
          <w:szCs w:val="20"/>
          <w:lang w:val="es-ES"/>
        </w:rPr>
        <w:t xml:space="preserve"> que significa que el dispositivo de barrido se desplaza a lo largo de un documento fijo. En este tipo de escáneres, como las fotocopiadoras de </w:t>
      </w:r>
      <w:hyperlink r:id="rId24" w:history="1">
        <w:r w:rsidRPr="005D7323">
          <w:rPr>
            <w:rFonts w:ascii="Times New Roman" w:eastAsia="Times New Roman" w:hAnsi="Times New Roman" w:cs="Times New Roman"/>
            <w:color w:val="0000FF"/>
            <w:sz w:val="20"/>
            <w:szCs w:val="20"/>
            <w:u w:val="single"/>
            <w:lang w:val="es-ES"/>
          </w:rPr>
          <w:t>oficina</w:t>
        </w:r>
      </w:hyperlink>
      <w:r w:rsidRPr="005D7323">
        <w:rPr>
          <w:rFonts w:ascii="Times New Roman" w:eastAsia="Times New Roman" w:hAnsi="Times New Roman" w:cs="Times New Roman"/>
          <w:sz w:val="20"/>
          <w:szCs w:val="20"/>
          <w:lang w:val="es-ES"/>
        </w:rPr>
        <w:t xml:space="preserve">, los objetos se colocan boca abajo sobre una superficie lisa de cristal y son barridos por un mecanismo que pasa por debajo de ellos. Otro tipo de escáner </w:t>
      </w:r>
      <w:proofErr w:type="spellStart"/>
      <w:r w:rsidRPr="005D7323">
        <w:rPr>
          <w:rFonts w:ascii="Times New Roman" w:eastAsia="Times New Roman" w:hAnsi="Times New Roman" w:cs="Times New Roman"/>
          <w:i/>
          <w:iCs/>
          <w:sz w:val="20"/>
          <w:szCs w:val="20"/>
          <w:lang w:val="es-ES"/>
        </w:rPr>
        <w:t>flatbed</w:t>
      </w:r>
      <w:proofErr w:type="spellEnd"/>
      <w:r w:rsidRPr="005D7323">
        <w:rPr>
          <w:rFonts w:ascii="Times New Roman" w:eastAsia="Times New Roman" w:hAnsi="Times New Roman" w:cs="Times New Roman"/>
          <w:sz w:val="20"/>
          <w:szCs w:val="20"/>
          <w:lang w:val="es-ES"/>
        </w:rPr>
        <w:t xml:space="preserve"> utiliza un elemento de barrido instalado en una carcasa fija encima del documento.</w:t>
      </w:r>
    </w:p>
    <w:p w:rsidR="005D7323" w:rsidRPr="005D7323" w:rsidRDefault="005D7323" w:rsidP="005D7323">
      <w:p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Un tipo muy popular de escáner es el escáner de mano, también llamado </w:t>
      </w:r>
      <w:proofErr w:type="spellStart"/>
      <w:r w:rsidRPr="005D7323">
        <w:rPr>
          <w:rFonts w:ascii="Times New Roman" w:eastAsia="Times New Roman" w:hAnsi="Times New Roman" w:cs="Times New Roman"/>
          <w:i/>
          <w:iCs/>
          <w:sz w:val="20"/>
          <w:szCs w:val="20"/>
          <w:lang w:val="es-ES"/>
        </w:rPr>
        <w:t>hand-held</w:t>
      </w:r>
      <w:proofErr w:type="spellEnd"/>
      <w:r w:rsidRPr="005D7323">
        <w:rPr>
          <w:rFonts w:ascii="Times New Roman" w:eastAsia="Times New Roman" w:hAnsi="Times New Roman" w:cs="Times New Roman"/>
          <w:i/>
          <w:iCs/>
          <w:sz w:val="20"/>
          <w:szCs w:val="20"/>
          <w:lang w:val="es-ES"/>
        </w:rPr>
        <w:t>,</w:t>
      </w:r>
      <w:r w:rsidRPr="005D7323">
        <w:rPr>
          <w:rFonts w:ascii="Times New Roman" w:eastAsia="Times New Roman" w:hAnsi="Times New Roman" w:cs="Times New Roman"/>
          <w:sz w:val="20"/>
          <w:szCs w:val="20"/>
          <w:lang w:val="es-ES"/>
        </w:rPr>
        <w:t xml:space="preserve"> porque el usuario sujeta el escáner con la mano y lo desplaza sobre el documento. Estos escáneres tienen la ventaja de ser relativamente baratos, pero resultan algo limitados porque no pueden leer </w:t>
      </w:r>
      <w:hyperlink r:id="rId25" w:history="1">
        <w:r w:rsidRPr="005D7323">
          <w:rPr>
            <w:rFonts w:ascii="Times New Roman" w:eastAsia="Times New Roman" w:hAnsi="Times New Roman" w:cs="Times New Roman"/>
            <w:color w:val="0000FF"/>
            <w:sz w:val="20"/>
            <w:szCs w:val="20"/>
            <w:u w:val="single"/>
            <w:lang w:val="es-ES"/>
          </w:rPr>
          <w:t>documentos</w:t>
        </w:r>
      </w:hyperlink>
      <w:r w:rsidRPr="005D7323">
        <w:rPr>
          <w:rFonts w:ascii="Times New Roman" w:eastAsia="Times New Roman" w:hAnsi="Times New Roman" w:cs="Times New Roman"/>
          <w:sz w:val="20"/>
          <w:szCs w:val="20"/>
          <w:lang w:val="es-ES"/>
        </w:rPr>
        <w:t xml:space="preserve"> con una anchura mayor a 12 o 15 centímetros.</w:t>
      </w:r>
    </w:p>
    <w:p w:rsidR="005D7323" w:rsidRPr="005D7323" w:rsidRDefault="005D7323" w:rsidP="005D7323">
      <w:pPr>
        <w:numPr>
          <w:ilvl w:val="0"/>
          <w:numId w:val="4"/>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Lector de código de barras: dispositivo que mediante un haz de </w:t>
      </w:r>
      <w:hyperlink r:id="rId26" w:history="1">
        <w:r w:rsidRPr="005D7323">
          <w:rPr>
            <w:rFonts w:ascii="Times New Roman" w:eastAsia="Times New Roman" w:hAnsi="Times New Roman" w:cs="Times New Roman"/>
            <w:color w:val="0000FF"/>
            <w:sz w:val="20"/>
            <w:szCs w:val="20"/>
            <w:u w:val="single"/>
            <w:lang w:val="es-ES"/>
          </w:rPr>
          <w:t>láser</w:t>
        </w:r>
      </w:hyperlink>
      <w:r w:rsidRPr="005D7323">
        <w:rPr>
          <w:rFonts w:ascii="Times New Roman" w:eastAsia="Times New Roman" w:hAnsi="Times New Roman" w:cs="Times New Roman"/>
          <w:sz w:val="20"/>
          <w:szCs w:val="20"/>
          <w:lang w:val="es-ES"/>
        </w:rPr>
        <w:t xml:space="preserve"> lee </w:t>
      </w:r>
      <w:hyperlink r:id="rId27" w:anchor="ORIGEN" w:history="1">
        <w:r w:rsidRPr="005D7323">
          <w:rPr>
            <w:rFonts w:ascii="Times New Roman" w:eastAsia="Times New Roman" w:hAnsi="Times New Roman" w:cs="Times New Roman"/>
            <w:color w:val="0000FF"/>
            <w:sz w:val="20"/>
            <w:szCs w:val="20"/>
            <w:u w:val="single"/>
            <w:lang w:val="es-ES"/>
          </w:rPr>
          <w:t>dibujos</w:t>
        </w:r>
      </w:hyperlink>
      <w:r w:rsidRPr="005D7323">
        <w:rPr>
          <w:rFonts w:ascii="Times New Roman" w:eastAsia="Times New Roman" w:hAnsi="Times New Roman" w:cs="Times New Roman"/>
          <w:sz w:val="20"/>
          <w:szCs w:val="20"/>
          <w:lang w:val="es-ES"/>
        </w:rPr>
        <w:t xml:space="preserve"> formados por barras y espacios paralelos, que codifica información mediante anchuras relativas de estos elementos. Los códigos de barras representan </w:t>
      </w:r>
      <w:hyperlink r:id="rId28" w:history="1">
        <w:r w:rsidRPr="005D7323">
          <w:rPr>
            <w:rFonts w:ascii="Times New Roman" w:eastAsia="Times New Roman" w:hAnsi="Times New Roman" w:cs="Times New Roman"/>
            <w:color w:val="0000FF"/>
            <w:sz w:val="20"/>
            <w:szCs w:val="20"/>
            <w:u w:val="single"/>
            <w:lang w:val="es-ES"/>
          </w:rPr>
          <w:t>datos</w:t>
        </w:r>
      </w:hyperlink>
      <w:r w:rsidRPr="005D7323">
        <w:rPr>
          <w:rFonts w:ascii="Times New Roman" w:eastAsia="Times New Roman" w:hAnsi="Times New Roman" w:cs="Times New Roman"/>
          <w:sz w:val="20"/>
          <w:szCs w:val="20"/>
          <w:lang w:val="es-ES"/>
        </w:rPr>
        <w:t xml:space="preserve"> en una forma legible por el ordenador, y son uno de los </w:t>
      </w:r>
      <w:hyperlink r:id="rId29" w:history="1">
        <w:r w:rsidRPr="005D7323">
          <w:rPr>
            <w:rFonts w:ascii="Times New Roman" w:eastAsia="Times New Roman" w:hAnsi="Times New Roman" w:cs="Times New Roman"/>
            <w:color w:val="0000FF"/>
            <w:sz w:val="20"/>
            <w:szCs w:val="20"/>
            <w:u w:val="single"/>
            <w:lang w:val="es-ES"/>
          </w:rPr>
          <w:t>medios</w:t>
        </w:r>
      </w:hyperlink>
      <w:r w:rsidRPr="005D7323">
        <w:rPr>
          <w:rFonts w:ascii="Times New Roman" w:eastAsia="Times New Roman" w:hAnsi="Times New Roman" w:cs="Times New Roman"/>
          <w:sz w:val="20"/>
          <w:szCs w:val="20"/>
          <w:lang w:val="es-ES"/>
        </w:rPr>
        <w:t xml:space="preserve"> más eficientes para la captación automática de datos.</w:t>
      </w:r>
    </w:p>
    <w:p w:rsidR="005D7323" w:rsidRPr="005D7323" w:rsidRDefault="005D7323" w:rsidP="005D7323">
      <w:pPr>
        <w:numPr>
          <w:ilvl w:val="0"/>
          <w:numId w:val="4"/>
        </w:numPr>
        <w:spacing w:before="100" w:beforeAutospacing="1" w:after="100" w:afterAutospacing="1" w:line="240" w:lineRule="auto"/>
        <w:rPr>
          <w:rFonts w:ascii="Times New Roman" w:eastAsia="Times New Roman" w:hAnsi="Times New Roman" w:cs="Times New Roman"/>
          <w:sz w:val="20"/>
          <w:szCs w:val="20"/>
        </w:rPr>
      </w:pPr>
      <w:r w:rsidRPr="005D7323">
        <w:rPr>
          <w:rFonts w:ascii="Times New Roman" w:eastAsia="Times New Roman" w:hAnsi="Times New Roman" w:cs="Times New Roman"/>
          <w:sz w:val="20"/>
          <w:szCs w:val="20"/>
          <w:lang w:val="es-ES"/>
        </w:rPr>
        <w:t xml:space="preserve">Cámara digital: Cámara que se conecta al ordenador y le transmite las imágenes que capta, pudiendo ser modificada y retocada, o volverla a tomar en caso de que este mal. </w:t>
      </w:r>
      <w:proofErr w:type="spellStart"/>
      <w:r w:rsidRPr="005D7323">
        <w:rPr>
          <w:rFonts w:ascii="Times New Roman" w:eastAsia="Times New Roman" w:hAnsi="Times New Roman" w:cs="Times New Roman"/>
          <w:sz w:val="20"/>
          <w:szCs w:val="20"/>
        </w:rPr>
        <w:t>Puede</w:t>
      </w:r>
      <w:proofErr w:type="spellEnd"/>
      <w:r w:rsidRPr="005D7323">
        <w:rPr>
          <w:rFonts w:ascii="Times New Roman" w:eastAsia="Times New Roman" w:hAnsi="Times New Roman" w:cs="Times New Roman"/>
          <w:sz w:val="20"/>
          <w:szCs w:val="20"/>
        </w:rPr>
        <w:t xml:space="preserve"> </w:t>
      </w:r>
      <w:proofErr w:type="spellStart"/>
      <w:r w:rsidRPr="005D7323">
        <w:rPr>
          <w:rFonts w:ascii="Times New Roman" w:eastAsia="Times New Roman" w:hAnsi="Times New Roman" w:cs="Times New Roman"/>
          <w:sz w:val="20"/>
          <w:szCs w:val="20"/>
        </w:rPr>
        <w:t>haber</w:t>
      </w:r>
      <w:proofErr w:type="spellEnd"/>
      <w:r w:rsidRPr="005D7323">
        <w:rPr>
          <w:rFonts w:ascii="Times New Roman" w:eastAsia="Times New Roman" w:hAnsi="Times New Roman" w:cs="Times New Roman"/>
          <w:sz w:val="20"/>
          <w:szCs w:val="20"/>
        </w:rPr>
        <w:t xml:space="preserve"> </w:t>
      </w:r>
      <w:proofErr w:type="spellStart"/>
      <w:r w:rsidRPr="005D7323">
        <w:rPr>
          <w:rFonts w:ascii="Times New Roman" w:eastAsia="Times New Roman" w:hAnsi="Times New Roman" w:cs="Times New Roman"/>
          <w:sz w:val="20"/>
          <w:szCs w:val="20"/>
        </w:rPr>
        <w:t>varios</w:t>
      </w:r>
      <w:proofErr w:type="spellEnd"/>
      <w:r w:rsidRPr="005D7323">
        <w:rPr>
          <w:rFonts w:ascii="Times New Roman" w:eastAsia="Times New Roman" w:hAnsi="Times New Roman" w:cs="Times New Roman"/>
          <w:sz w:val="20"/>
          <w:szCs w:val="20"/>
        </w:rPr>
        <w:t xml:space="preserve"> </w:t>
      </w:r>
      <w:proofErr w:type="spellStart"/>
      <w:r w:rsidRPr="005D7323">
        <w:rPr>
          <w:rFonts w:ascii="Times New Roman" w:eastAsia="Times New Roman" w:hAnsi="Times New Roman" w:cs="Times New Roman"/>
          <w:sz w:val="20"/>
          <w:szCs w:val="20"/>
        </w:rPr>
        <w:t>tipos</w:t>
      </w:r>
      <w:proofErr w:type="spellEnd"/>
      <w:r w:rsidRPr="005D7323">
        <w:rPr>
          <w:rFonts w:ascii="Times New Roman" w:eastAsia="Times New Roman" w:hAnsi="Times New Roman" w:cs="Times New Roman"/>
          <w:sz w:val="20"/>
          <w:szCs w:val="20"/>
        </w:rPr>
        <w:t>:</w:t>
      </w:r>
    </w:p>
    <w:p w:rsidR="005D7323" w:rsidRPr="005D7323" w:rsidRDefault="005D7323" w:rsidP="005D7323">
      <w:pPr>
        <w:numPr>
          <w:ilvl w:val="0"/>
          <w:numId w:val="4"/>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lastRenderedPageBreak/>
        <w:t xml:space="preserve">Cámara de </w:t>
      </w:r>
      <w:hyperlink r:id="rId30" w:history="1">
        <w:r w:rsidRPr="005D7323">
          <w:rPr>
            <w:rFonts w:ascii="Times New Roman" w:eastAsia="Times New Roman" w:hAnsi="Times New Roman" w:cs="Times New Roman"/>
            <w:color w:val="0000FF"/>
            <w:sz w:val="20"/>
            <w:szCs w:val="20"/>
            <w:u w:val="single"/>
            <w:lang w:val="es-ES"/>
          </w:rPr>
          <w:t>fotos</w:t>
        </w:r>
      </w:hyperlink>
      <w:r w:rsidRPr="005D7323">
        <w:rPr>
          <w:rFonts w:ascii="Times New Roman" w:eastAsia="Times New Roman" w:hAnsi="Times New Roman" w:cs="Times New Roman"/>
          <w:sz w:val="20"/>
          <w:szCs w:val="20"/>
          <w:lang w:val="es-ES"/>
        </w:rPr>
        <w:t xml:space="preserve"> digital: Toma fotos con </w:t>
      </w:r>
      <w:hyperlink r:id="rId31" w:history="1">
        <w:r w:rsidRPr="005D7323">
          <w:rPr>
            <w:rFonts w:ascii="Times New Roman" w:eastAsia="Times New Roman" w:hAnsi="Times New Roman" w:cs="Times New Roman"/>
            <w:color w:val="0000FF"/>
            <w:sz w:val="20"/>
            <w:szCs w:val="20"/>
            <w:u w:val="single"/>
            <w:lang w:val="es-ES"/>
          </w:rPr>
          <w:t>calidad</w:t>
        </w:r>
      </w:hyperlink>
      <w:r w:rsidRPr="005D7323">
        <w:rPr>
          <w:rFonts w:ascii="Times New Roman" w:eastAsia="Times New Roman" w:hAnsi="Times New Roman" w:cs="Times New Roman"/>
          <w:sz w:val="20"/>
          <w:szCs w:val="20"/>
          <w:lang w:val="es-ES"/>
        </w:rPr>
        <w:t xml:space="preserve"> digital, casi todas incorporan una pantalla LCD (</w:t>
      </w:r>
      <w:proofErr w:type="spellStart"/>
      <w:r w:rsidRPr="005D7323">
        <w:rPr>
          <w:rFonts w:ascii="Times New Roman" w:eastAsia="Times New Roman" w:hAnsi="Times New Roman" w:cs="Times New Roman"/>
          <w:sz w:val="20"/>
          <w:szCs w:val="20"/>
          <w:lang w:val="es-ES"/>
        </w:rPr>
        <w:t>Liquid</w:t>
      </w:r>
      <w:proofErr w:type="spellEnd"/>
      <w:r w:rsidRPr="005D7323">
        <w:rPr>
          <w:rFonts w:ascii="Times New Roman" w:eastAsia="Times New Roman" w:hAnsi="Times New Roman" w:cs="Times New Roman"/>
          <w:sz w:val="20"/>
          <w:szCs w:val="20"/>
          <w:lang w:val="es-ES"/>
        </w:rPr>
        <w:t xml:space="preserve"> Cristal </w:t>
      </w:r>
      <w:proofErr w:type="spellStart"/>
      <w:r w:rsidRPr="005D7323">
        <w:rPr>
          <w:rFonts w:ascii="Times New Roman" w:eastAsia="Times New Roman" w:hAnsi="Times New Roman" w:cs="Times New Roman"/>
          <w:sz w:val="20"/>
          <w:szCs w:val="20"/>
          <w:lang w:val="es-ES"/>
        </w:rPr>
        <w:t>Display</w:t>
      </w:r>
      <w:proofErr w:type="spellEnd"/>
      <w:r w:rsidRPr="005D7323">
        <w:rPr>
          <w:rFonts w:ascii="Times New Roman" w:eastAsia="Times New Roman" w:hAnsi="Times New Roman" w:cs="Times New Roman"/>
          <w:sz w:val="20"/>
          <w:szCs w:val="20"/>
          <w:lang w:val="es-ES"/>
        </w:rPr>
        <w:t xml:space="preserve">) donde se puede visualizar la imagen obtenida. Tiene una pequeña </w:t>
      </w:r>
      <w:hyperlink r:id="rId32" w:history="1">
        <w:r w:rsidRPr="005D7323">
          <w:rPr>
            <w:rFonts w:ascii="Times New Roman" w:eastAsia="Times New Roman" w:hAnsi="Times New Roman" w:cs="Times New Roman"/>
            <w:color w:val="0000FF"/>
            <w:sz w:val="20"/>
            <w:szCs w:val="20"/>
            <w:u w:val="single"/>
            <w:lang w:val="es-ES"/>
          </w:rPr>
          <w:t>memoria</w:t>
        </w:r>
      </w:hyperlink>
      <w:r w:rsidRPr="005D7323">
        <w:rPr>
          <w:rFonts w:ascii="Times New Roman" w:eastAsia="Times New Roman" w:hAnsi="Times New Roman" w:cs="Times New Roman"/>
          <w:sz w:val="20"/>
          <w:szCs w:val="20"/>
          <w:lang w:val="es-ES"/>
        </w:rPr>
        <w:t xml:space="preserve"> donde almacena fotos para después transmitirlas a un ordenador.</w:t>
      </w:r>
    </w:p>
    <w:p w:rsidR="005D7323" w:rsidRPr="005D7323" w:rsidRDefault="005D7323" w:rsidP="005D7323">
      <w:pPr>
        <w:numPr>
          <w:ilvl w:val="0"/>
          <w:numId w:val="4"/>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Cámara de </w:t>
      </w:r>
      <w:hyperlink r:id="rId33" w:history="1">
        <w:r w:rsidRPr="005D7323">
          <w:rPr>
            <w:rFonts w:ascii="Times New Roman" w:eastAsia="Times New Roman" w:hAnsi="Times New Roman" w:cs="Times New Roman"/>
            <w:color w:val="0000FF"/>
            <w:sz w:val="20"/>
            <w:szCs w:val="20"/>
            <w:u w:val="single"/>
            <w:lang w:val="es-ES"/>
          </w:rPr>
          <w:t>video</w:t>
        </w:r>
      </w:hyperlink>
      <w:r w:rsidRPr="005D7323">
        <w:rPr>
          <w:rFonts w:ascii="Times New Roman" w:eastAsia="Times New Roman" w:hAnsi="Times New Roman" w:cs="Times New Roman"/>
          <w:sz w:val="20"/>
          <w:szCs w:val="20"/>
          <w:lang w:val="es-ES"/>
        </w:rPr>
        <w:t xml:space="preserve">: Graba videos como si de una cámara normal se tratara, pero las ventajas que ofrece en estar en formato digital, que es mucho mejor la imagen, tiene una pantalla LCD por la que ves simultáneamente la imagen mientras grabas. Se conecta al PC y este recoge el video que has grabado, para </w:t>
      </w:r>
      <w:hyperlink r:id="rId34" w:history="1">
        <w:r w:rsidRPr="005D7323">
          <w:rPr>
            <w:rFonts w:ascii="Times New Roman" w:eastAsia="Times New Roman" w:hAnsi="Times New Roman" w:cs="Times New Roman"/>
            <w:color w:val="0000FF"/>
            <w:sz w:val="20"/>
            <w:szCs w:val="20"/>
            <w:u w:val="single"/>
            <w:lang w:val="es-ES"/>
          </w:rPr>
          <w:t>poder</w:t>
        </w:r>
      </w:hyperlink>
      <w:r w:rsidRPr="005D7323">
        <w:rPr>
          <w:rFonts w:ascii="Times New Roman" w:eastAsia="Times New Roman" w:hAnsi="Times New Roman" w:cs="Times New Roman"/>
          <w:sz w:val="20"/>
          <w:szCs w:val="20"/>
          <w:lang w:val="es-ES"/>
        </w:rPr>
        <w:t xml:space="preserve"> retocarlo posteriormente con el </w:t>
      </w:r>
      <w:hyperlink r:id="rId35" w:history="1">
        <w:r w:rsidRPr="005D7323">
          <w:rPr>
            <w:rFonts w:ascii="Times New Roman" w:eastAsia="Times New Roman" w:hAnsi="Times New Roman" w:cs="Times New Roman"/>
            <w:color w:val="0000FF"/>
            <w:sz w:val="20"/>
            <w:szCs w:val="20"/>
            <w:u w:val="single"/>
            <w:lang w:val="es-ES"/>
          </w:rPr>
          <w:t>software</w:t>
        </w:r>
      </w:hyperlink>
      <w:r w:rsidRPr="005D7323">
        <w:rPr>
          <w:rFonts w:ascii="Times New Roman" w:eastAsia="Times New Roman" w:hAnsi="Times New Roman" w:cs="Times New Roman"/>
          <w:sz w:val="20"/>
          <w:szCs w:val="20"/>
          <w:lang w:val="es-ES"/>
        </w:rPr>
        <w:t xml:space="preserve"> adecuado.</w:t>
      </w:r>
    </w:p>
    <w:p w:rsidR="005D7323" w:rsidRPr="005D7323" w:rsidRDefault="005D7323" w:rsidP="005D7323">
      <w:pPr>
        <w:numPr>
          <w:ilvl w:val="0"/>
          <w:numId w:val="4"/>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Webcam: Es una cámara de pequeñas dimensiones. Sólo es la cámara, no tiene LCD. Tiene que estar conectada al PC para poder funcionar, y esta transmite las imágenes al ordenador. Su uso es generalmente para videoconferencias por </w:t>
      </w:r>
      <w:hyperlink r:id="rId36" w:history="1">
        <w:r w:rsidRPr="005D7323">
          <w:rPr>
            <w:rFonts w:ascii="Times New Roman" w:eastAsia="Times New Roman" w:hAnsi="Times New Roman" w:cs="Times New Roman"/>
            <w:color w:val="0000FF"/>
            <w:sz w:val="20"/>
            <w:szCs w:val="20"/>
            <w:u w:val="single"/>
            <w:lang w:val="es-ES"/>
          </w:rPr>
          <w:t>internet</w:t>
        </w:r>
      </w:hyperlink>
      <w:r w:rsidRPr="005D7323">
        <w:rPr>
          <w:rFonts w:ascii="Times New Roman" w:eastAsia="Times New Roman" w:hAnsi="Times New Roman" w:cs="Times New Roman"/>
          <w:sz w:val="20"/>
          <w:szCs w:val="20"/>
          <w:lang w:val="es-ES"/>
        </w:rPr>
        <w:t>, pero mediante el software adecuado, se pueden grabar videos como una cámara normal y tomar fotos estáticas.</w:t>
      </w:r>
    </w:p>
    <w:p w:rsidR="005D7323" w:rsidRPr="005D7323" w:rsidRDefault="005D7323" w:rsidP="005D7323">
      <w:pPr>
        <w:numPr>
          <w:ilvl w:val="0"/>
          <w:numId w:val="4"/>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Lápiz Óptico: dispositivo señalador que permite sostener sobre la pantalla un lápiz que está conectado al ordenador y con el que es posible seleccionar elementos u opciones (el equivalente a un clic de </w:t>
      </w:r>
      <w:r w:rsidRPr="005D7323">
        <w:rPr>
          <w:rFonts w:ascii="Times New Roman" w:eastAsia="Times New Roman" w:hAnsi="Times New Roman" w:cs="Times New Roman"/>
          <w:i/>
          <w:iCs/>
          <w:sz w:val="20"/>
          <w:szCs w:val="20"/>
          <w:lang w:val="es-ES"/>
        </w:rPr>
        <w:t>mouse</w:t>
      </w:r>
      <w:r w:rsidRPr="005D7323">
        <w:rPr>
          <w:rFonts w:ascii="Times New Roman" w:eastAsia="Times New Roman" w:hAnsi="Times New Roman" w:cs="Times New Roman"/>
          <w:sz w:val="20"/>
          <w:szCs w:val="20"/>
          <w:lang w:val="es-ES"/>
        </w:rPr>
        <w:t xml:space="preserve"> o ratón), bien presionando un botón en un lateral del lápiz óptico o presionando éste contra la superficie de la pantalla.</w:t>
      </w:r>
    </w:p>
    <w:p w:rsidR="005D7323" w:rsidRPr="005D7323" w:rsidRDefault="005D7323" w:rsidP="005D7323">
      <w:p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El lápiz contiene </w:t>
      </w:r>
      <w:hyperlink r:id="rId37" w:history="1">
        <w:r w:rsidRPr="005D7323">
          <w:rPr>
            <w:rFonts w:ascii="Times New Roman" w:eastAsia="Times New Roman" w:hAnsi="Times New Roman" w:cs="Times New Roman"/>
            <w:color w:val="0000FF"/>
            <w:sz w:val="20"/>
            <w:szCs w:val="20"/>
            <w:u w:val="single"/>
            <w:lang w:val="es-ES"/>
          </w:rPr>
          <w:t>sensores</w:t>
        </w:r>
      </w:hyperlink>
      <w:r w:rsidRPr="005D7323">
        <w:rPr>
          <w:rFonts w:ascii="Times New Roman" w:eastAsia="Times New Roman" w:hAnsi="Times New Roman" w:cs="Times New Roman"/>
          <w:sz w:val="20"/>
          <w:szCs w:val="20"/>
          <w:lang w:val="es-ES"/>
        </w:rPr>
        <w:t xml:space="preserve"> luminosos y envía una señal a </w:t>
      </w:r>
      <w:hyperlink r:id="rId38" w:history="1">
        <w:r w:rsidRPr="005D7323">
          <w:rPr>
            <w:rFonts w:ascii="Times New Roman" w:eastAsia="Times New Roman" w:hAnsi="Times New Roman" w:cs="Times New Roman"/>
            <w:color w:val="0000FF"/>
            <w:sz w:val="20"/>
            <w:szCs w:val="20"/>
            <w:u w:val="single"/>
            <w:lang w:val="es-ES"/>
          </w:rPr>
          <w:t>la computadora</w:t>
        </w:r>
      </w:hyperlink>
      <w:r w:rsidRPr="005D7323">
        <w:rPr>
          <w:rFonts w:ascii="Times New Roman" w:eastAsia="Times New Roman" w:hAnsi="Times New Roman" w:cs="Times New Roman"/>
          <w:sz w:val="20"/>
          <w:szCs w:val="20"/>
          <w:lang w:val="es-ES"/>
        </w:rPr>
        <w:t xml:space="preserve"> cada vez que registra una luz, por ejemplo al tocar la pantalla cuando los píxeles no negros que se encuentran bajo la punta del lápiz son refrescados por el haz de electrones de la pantalla. La pantalla de la </w:t>
      </w:r>
      <w:hyperlink r:id="rId39" w:history="1">
        <w:r w:rsidRPr="005D7323">
          <w:rPr>
            <w:rFonts w:ascii="Times New Roman" w:eastAsia="Times New Roman" w:hAnsi="Times New Roman" w:cs="Times New Roman"/>
            <w:color w:val="0000FF"/>
            <w:sz w:val="20"/>
            <w:szCs w:val="20"/>
            <w:u w:val="single"/>
            <w:lang w:val="es-ES"/>
          </w:rPr>
          <w:t>computadora</w:t>
        </w:r>
      </w:hyperlink>
      <w:r w:rsidRPr="005D7323">
        <w:rPr>
          <w:rFonts w:ascii="Times New Roman" w:eastAsia="Times New Roman" w:hAnsi="Times New Roman" w:cs="Times New Roman"/>
          <w:sz w:val="20"/>
          <w:szCs w:val="20"/>
          <w:lang w:val="es-ES"/>
        </w:rPr>
        <w:t xml:space="preserve"> no se ilumina en su totalidad al mismo </w:t>
      </w:r>
      <w:hyperlink r:id="rId40" w:history="1">
        <w:r w:rsidRPr="005D7323">
          <w:rPr>
            <w:rFonts w:ascii="Times New Roman" w:eastAsia="Times New Roman" w:hAnsi="Times New Roman" w:cs="Times New Roman"/>
            <w:color w:val="0000FF"/>
            <w:sz w:val="20"/>
            <w:szCs w:val="20"/>
            <w:u w:val="single"/>
            <w:lang w:val="es-ES"/>
          </w:rPr>
          <w:t>tiempo</w:t>
        </w:r>
      </w:hyperlink>
      <w:r w:rsidRPr="005D7323">
        <w:rPr>
          <w:rFonts w:ascii="Times New Roman" w:eastAsia="Times New Roman" w:hAnsi="Times New Roman" w:cs="Times New Roman"/>
          <w:sz w:val="20"/>
          <w:szCs w:val="20"/>
          <w:lang w:val="es-ES"/>
        </w:rPr>
        <w:t>, sino que el haz de electrones que ilumina los píxeles los recorre línea por línea, todas en un espacio de 1/50 de segundo. Detectando el momento en que el haz de electrones pasa bajo la punta del lápiz óptico, el ordenador puede determinar la posición del lápiz en la pantalla. El lápiz óptico no requiere una pantalla ni un recubrimiento especiales como puede ser el caso de una pantalla táctil, pero tiene la desventaja de que sostener el lápiz contra la pantalla durante periodos largos de tiempo llega a cansar al usuario.</w:t>
      </w:r>
    </w:p>
    <w:p w:rsidR="005D7323" w:rsidRPr="005D7323" w:rsidRDefault="005D7323" w:rsidP="005D7323">
      <w:pPr>
        <w:numPr>
          <w:ilvl w:val="0"/>
          <w:numId w:val="5"/>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Joystick: dispositivo señalador muy conocido, utilizado mayoritariamente para </w:t>
      </w:r>
      <w:hyperlink r:id="rId41" w:history="1">
        <w:r w:rsidRPr="005D7323">
          <w:rPr>
            <w:rFonts w:ascii="Times New Roman" w:eastAsia="Times New Roman" w:hAnsi="Times New Roman" w:cs="Times New Roman"/>
            <w:color w:val="0000FF"/>
            <w:sz w:val="20"/>
            <w:szCs w:val="20"/>
            <w:u w:val="single"/>
            <w:lang w:val="es-ES"/>
          </w:rPr>
          <w:t>juegos</w:t>
        </w:r>
      </w:hyperlink>
      <w:r w:rsidRPr="005D7323">
        <w:rPr>
          <w:rFonts w:ascii="Times New Roman" w:eastAsia="Times New Roman" w:hAnsi="Times New Roman" w:cs="Times New Roman"/>
          <w:sz w:val="20"/>
          <w:szCs w:val="20"/>
          <w:lang w:val="es-ES"/>
        </w:rPr>
        <w:t xml:space="preserve"> de ordenador o computadora, pero que también se emplea para otras tareas. Un </w:t>
      </w:r>
      <w:r w:rsidRPr="005D7323">
        <w:rPr>
          <w:rFonts w:ascii="Times New Roman" w:eastAsia="Times New Roman" w:hAnsi="Times New Roman" w:cs="Times New Roman"/>
          <w:i/>
          <w:iCs/>
          <w:sz w:val="20"/>
          <w:szCs w:val="20"/>
          <w:lang w:val="es-ES"/>
        </w:rPr>
        <w:t>joystick</w:t>
      </w:r>
      <w:r w:rsidRPr="005D7323">
        <w:rPr>
          <w:rFonts w:ascii="Times New Roman" w:eastAsia="Times New Roman" w:hAnsi="Times New Roman" w:cs="Times New Roman"/>
          <w:sz w:val="20"/>
          <w:szCs w:val="20"/>
          <w:lang w:val="es-ES"/>
        </w:rPr>
        <w:t xml:space="preserve"> o palanca de juegos tiene normalmente una base de </w:t>
      </w:r>
      <w:hyperlink r:id="rId42" w:history="1">
        <w:r w:rsidRPr="005D7323">
          <w:rPr>
            <w:rFonts w:ascii="Times New Roman" w:eastAsia="Times New Roman" w:hAnsi="Times New Roman" w:cs="Times New Roman"/>
            <w:color w:val="0000FF"/>
            <w:sz w:val="20"/>
            <w:szCs w:val="20"/>
            <w:u w:val="single"/>
            <w:lang w:val="es-ES"/>
          </w:rPr>
          <w:t>plástico</w:t>
        </w:r>
      </w:hyperlink>
      <w:r w:rsidRPr="005D7323">
        <w:rPr>
          <w:rFonts w:ascii="Times New Roman" w:eastAsia="Times New Roman" w:hAnsi="Times New Roman" w:cs="Times New Roman"/>
          <w:sz w:val="20"/>
          <w:szCs w:val="20"/>
          <w:lang w:val="es-ES"/>
        </w:rPr>
        <w:t xml:space="preserve"> redonda o rectangular, a la que está acoplada una palanca vertical. Los botones de </w:t>
      </w:r>
      <w:hyperlink r:id="rId43" w:history="1">
        <w:r w:rsidRPr="005D7323">
          <w:rPr>
            <w:rFonts w:ascii="Times New Roman" w:eastAsia="Times New Roman" w:hAnsi="Times New Roman" w:cs="Times New Roman"/>
            <w:color w:val="0000FF"/>
            <w:sz w:val="20"/>
            <w:szCs w:val="20"/>
            <w:u w:val="single"/>
            <w:lang w:val="es-ES"/>
          </w:rPr>
          <w:t>control</w:t>
        </w:r>
      </w:hyperlink>
      <w:r w:rsidRPr="005D7323">
        <w:rPr>
          <w:rFonts w:ascii="Times New Roman" w:eastAsia="Times New Roman" w:hAnsi="Times New Roman" w:cs="Times New Roman"/>
          <w:sz w:val="20"/>
          <w:szCs w:val="20"/>
          <w:lang w:val="es-ES"/>
        </w:rPr>
        <w:t xml:space="preserve"> se localizan sobre la base y algunas veces en la parte superior de la palanca, que puede moverse en todas direcciones para controlar el movimiento de un objeto en la pantalla. Los botones activan diversos elementos de </w:t>
      </w:r>
      <w:r w:rsidRPr="005D7323">
        <w:rPr>
          <w:rFonts w:ascii="Times New Roman" w:eastAsia="Times New Roman" w:hAnsi="Times New Roman" w:cs="Times New Roman"/>
          <w:i/>
          <w:iCs/>
          <w:sz w:val="20"/>
          <w:szCs w:val="20"/>
          <w:lang w:val="es-ES"/>
        </w:rPr>
        <w:t>software</w:t>
      </w:r>
      <w:r w:rsidRPr="005D7323">
        <w:rPr>
          <w:rFonts w:ascii="Times New Roman" w:eastAsia="Times New Roman" w:hAnsi="Times New Roman" w:cs="Times New Roman"/>
          <w:sz w:val="20"/>
          <w:szCs w:val="20"/>
          <w:lang w:val="es-ES"/>
        </w:rPr>
        <w:t xml:space="preserve">, generalmente produciendo un efecto en la pantalla. Un </w:t>
      </w:r>
      <w:r w:rsidRPr="005D7323">
        <w:rPr>
          <w:rFonts w:ascii="Times New Roman" w:eastAsia="Times New Roman" w:hAnsi="Times New Roman" w:cs="Times New Roman"/>
          <w:i/>
          <w:iCs/>
          <w:sz w:val="20"/>
          <w:szCs w:val="20"/>
          <w:lang w:val="es-ES"/>
        </w:rPr>
        <w:t>joystick</w:t>
      </w:r>
      <w:r w:rsidRPr="005D7323">
        <w:rPr>
          <w:rFonts w:ascii="Times New Roman" w:eastAsia="Times New Roman" w:hAnsi="Times New Roman" w:cs="Times New Roman"/>
          <w:sz w:val="20"/>
          <w:szCs w:val="20"/>
          <w:lang w:val="es-ES"/>
        </w:rPr>
        <w:t xml:space="preserve"> es normalmente un dispositivo señalador relativo, que mueve un objeto en la pantalla cuando la palanca se mueve con respecto al centro y que detiene el movimiento cuando se suelta. En aplicaciones industriales de control, el </w:t>
      </w:r>
      <w:r w:rsidRPr="005D7323">
        <w:rPr>
          <w:rFonts w:ascii="Times New Roman" w:eastAsia="Times New Roman" w:hAnsi="Times New Roman" w:cs="Times New Roman"/>
          <w:i/>
          <w:iCs/>
          <w:sz w:val="20"/>
          <w:szCs w:val="20"/>
          <w:lang w:val="es-ES"/>
        </w:rPr>
        <w:t>joystick</w:t>
      </w:r>
      <w:r w:rsidRPr="005D7323">
        <w:rPr>
          <w:rFonts w:ascii="Times New Roman" w:eastAsia="Times New Roman" w:hAnsi="Times New Roman" w:cs="Times New Roman"/>
          <w:sz w:val="20"/>
          <w:szCs w:val="20"/>
          <w:lang w:val="es-ES"/>
        </w:rPr>
        <w:t xml:space="preserve"> puede ser también un dispositivo señalador absoluto, en el que con cada posición de la palanca se </w:t>
      </w:r>
      <w:hyperlink r:id="rId44" w:history="1">
        <w:r w:rsidRPr="005D7323">
          <w:rPr>
            <w:rFonts w:ascii="Times New Roman" w:eastAsia="Times New Roman" w:hAnsi="Times New Roman" w:cs="Times New Roman"/>
            <w:color w:val="0000FF"/>
            <w:sz w:val="20"/>
            <w:szCs w:val="20"/>
            <w:u w:val="single"/>
            <w:lang w:val="es-ES"/>
          </w:rPr>
          <w:t>marca</w:t>
        </w:r>
      </w:hyperlink>
      <w:r w:rsidRPr="005D7323">
        <w:rPr>
          <w:rFonts w:ascii="Times New Roman" w:eastAsia="Times New Roman" w:hAnsi="Times New Roman" w:cs="Times New Roman"/>
          <w:sz w:val="20"/>
          <w:szCs w:val="20"/>
          <w:lang w:val="es-ES"/>
        </w:rPr>
        <w:t xml:space="preserve"> una localización específica en la pantalla.</w:t>
      </w:r>
    </w:p>
    <w:p w:rsidR="005D7323" w:rsidRPr="005D7323" w:rsidRDefault="005D7323" w:rsidP="005D7323">
      <w:pPr>
        <w:numPr>
          <w:ilvl w:val="0"/>
          <w:numId w:val="5"/>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Tarjetas perforadas: ficha de papel manila de 80 columnas, de unos 7,5 cm (3 pulgadas) de ancho por 18 cm (7 pulgadas) de largo, en la que podían introducirse 80 columnas de datos en forma de orificios practicados por una máquina perforadora. Estos orificios correspondían a números, letras y otros caracteres que podía leer un ordenador equipada con lector de </w:t>
      </w:r>
      <w:hyperlink r:id="rId45" w:history="1">
        <w:r w:rsidRPr="005D7323">
          <w:rPr>
            <w:rFonts w:ascii="Times New Roman" w:eastAsia="Times New Roman" w:hAnsi="Times New Roman" w:cs="Times New Roman"/>
            <w:color w:val="0000FF"/>
            <w:sz w:val="20"/>
            <w:szCs w:val="20"/>
            <w:u w:val="single"/>
            <w:lang w:val="es-ES"/>
          </w:rPr>
          <w:t>tarjetas</w:t>
        </w:r>
      </w:hyperlink>
      <w:r w:rsidRPr="005D7323">
        <w:rPr>
          <w:rFonts w:ascii="Times New Roman" w:eastAsia="Times New Roman" w:hAnsi="Times New Roman" w:cs="Times New Roman"/>
          <w:sz w:val="20"/>
          <w:szCs w:val="20"/>
          <w:lang w:val="es-ES"/>
        </w:rPr>
        <w:t xml:space="preserve"> perforadas.</w:t>
      </w:r>
    </w:p>
    <w:p w:rsidR="005D7323" w:rsidRPr="005D7323" w:rsidRDefault="005D7323" w:rsidP="005D7323">
      <w:pPr>
        <w:numPr>
          <w:ilvl w:val="0"/>
          <w:numId w:val="5"/>
        </w:num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Pantalla Táctil: pantalla diseñada o modificada para reconocer la situación de una </w:t>
      </w:r>
      <w:hyperlink r:id="rId46" w:history="1">
        <w:r w:rsidRPr="005D7323">
          <w:rPr>
            <w:rFonts w:ascii="Times New Roman" w:eastAsia="Times New Roman" w:hAnsi="Times New Roman" w:cs="Times New Roman"/>
            <w:color w:val="0000FF"/>
            <w:sz w:val="20"/>
            <w:szCs w:val="20"/>
            <w:u w:val="single"/>
            <w:lang w:val="es-ES"/>
          </w:rPr>
          <w:t>presión</w:t>
        </w:r>
      </w:hyperlink>
      <w:r w:rsidRPr="005D7323">
        <w:rPr>
          <w:rFonts w:ascii="Times New Roman" w:eastAsia="Times New Roman" w:hAnsi="Times New Roman" w:cs="Times New Roman"/>
          <w:sz w:val="20"/>
          <w:szCs w:val="20"/>
          <w:lang w:val="es-ES"/>
        </w:rPr>
        <w:t xml:space="preserve"> en su superficie. Al tocar la pantalla, el usuario puede hacer una </w:t>
      </w:r>
      <w:hyperlink r:id="rId47" w:history="1">
        <w:r w:rsidRPr="005D7323">
          <w:rPr>
            <w:rFonts w:ascii="Times New Roman" w:eastAsia="Times New Roman" w:hAnsi="Times New Roman" w:cs="Times New Roman"/>
            <w:color w:val="0000FF"/>
            <w:sz w:val="20"/>
            <w:szCs w:val="20"/>
            <w:u w:val="single"/>
            <w:lang w:val="es-ES"/>
          </w:rPr>
          <w:t>selección</w:t>
        </w:r>
      </w:hyperlink>
      <w:r w:rsidRPr="005D7323">
        <w:rPr>
          <w:rFonts w:ascii="Times New Roman" w:eastAsia="Times New Roman" w:hAnsi="Times New Roman" w:cs="Times New Roman"/>
          <w:sz w:val="20"/>
          <w:szCs w:val="20"/>
          <w:lang w:val="es-ES"/>
        </w:rPr>
        <w:t xml:space="preserve"> o mover el cursor. El tipo de pantalla táctil más sencillo está compuesto de </w:t>
      </w:r>
      <w:hyperlink r:id="rId48" w:history="1">
        <w:r w:rsidRPr="005D7323">
          <w:rPr>
            <w:rFonts w:ascii="Times New Roman" w:eastAsia="Times New Roman" w:hAnsi="Times New Roman" w:cs="Times New Roman"/>
            <w:color w:val="0000FF"/>
            <w:sz w:val="20"/>
            <w:szCs w:val="20"/>
            <w:u w:val="single"/>
            <w:lang w:val="es-ES"/>
          </w:rPr>
          <w:t>una red</w:t>
        </w:r>
      </w:hyperlink>
      <w:r w:rsidRPr="005D7323">
        <w:rPr>
          <w:rFonts w:ascii="Times New Roman" w:eastAsia="Times New Roman" w:hAnsi="Times New Roman" w:cs="Times New Roman"/>
          <w:sz w:val="20"/>
          <w:szCs w:val="20"/>
          <w:lang w:val="es-ES"/>
        </w:rPr>
        <w:t xml:space="preserve"> de líneas sensibles, que determinan la situación de una presión mediante la unión de los contactos verticales y horizontales.</w:t>
      </w:r>
    </w:p>
    <w:p w:rsidR="005D7323" w:rsidRPr="005D7323" w:rsidRDefault="005D7323" w:rsidP="005D7323">
      <w:p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Otros tipos de pantallas más precisas utilizan una superficie cargada eléctricamente y sensores alrededor de los bordes externos de la pantalla, para detectar la cantidad de </w:t>
      </w:r>
      <w:hyperlink r:id="rId49" w:history="1">
        <w:r w:rsidRPr="005D7323">
          <w:rPr>
            <w:rFonts w:ascii="Times New Roman" w:eastAsia="Times New Roman" w:hAnsi="Times New Roman" w:cs="Times New Roman"/>
            <w:color w:val="0000FF"/>
            <w:sz w:val="20"/>
            <w:szCs w:val="20"/>
            <w:u w:val="single"/>
            <w:lang w:val="es-ES"/>
          </w:rPr>
          <w:t>cambio</w:t>
        </w:r>
      </w:hyperlink>
      <w:r w:rsidRPr="005D7323">
        <w:rPr>
          <w:rFonts w:ascii="Times New Roman" w:eastAsia="Times New Roman" w:hAnsi="Times New Roman" w:cs="Times New Roman"/>
          <w:sz w:val="20"/>
          <w:szCs w:val="20"/>
          <w:lang w:val="es-ES"/>
        </w:rPr>
        <w:t xml:space="preserve"> eléctrico y señalar exactamente donde se ha realizado el contacto. Un tercer tipo fija </w:t>
      </w:r>
      <w:hyperlink r:id="rId50" w:anchor="dio" w:history="1">
        <w:r w:rsidRPr="005D7323">
          <w:rPr>
            <w:rFonts w:ascii="Times New Roman" w:eastAsia="Times New Roman" w:hAnsi="Times New Roman" w:cs="Times New Roman"/>
            <w:color w:val="0000FF"/>
            <w:sz w:val="20"/>
            <w:szCs w:val="20"/>
            <w:u w:val="single"/>
            <w:lang w:val="es-ES"/>
          </w:rPr>
          <w:t>diodos</w:t>
        </w:r>
      </w:hyperlink>
      <w:r w:rsidRPr="005D7323">
        <w:rPr>
          <w:rFonts w:ascii="Times New Roman" w:eastAsia="Times New Roman" w:hAnsi="Times New Roman" w:cs="Times New Roman"/>
          <w:sz w:val="20"/>
          <w:szCs w:val="20"/>
          <w:lang w:val="es-ES"/>
        </w:rPr>
        <w:t xml:space="preserve"> emisores de rayos infrarrojos (</w:t>
      </w:r>
      <w:proofErr w:type="spellStart"/>
      <w:r w:rsidRPr="005D7323">
        <w:rPr>
          <w:rFonts w:ascii="Times New Roman" w:eastAsia="Times New Roman" w:hAnsi="Times New Roman" w:cs="Times New Roman"/>
          <w:sz w:val="20"/>
          <w:szCs w:val="20"/>
          <w:lang w:val="es-ES"/>
        </w:rPr>
        <w:t>LEDs</w:t>
      </w:r>
      <w:proofErr w:type="spellEnd"/>
      <w:r w:rsidRPr="005D7323">
        <w:rPr>
          <w:rFonts w:ascii="Times New Roman" w:eastAsia="Times New Roman" w:hAnsi="Times New Roman" w:cs="Times New Roman"/>
          <w:sz w:val="20"/>
          <w:szCs w:val="20"/>
          <w:lang w:val="es-ES"/>
        </w:rPr>
        <w:t>, acrónimo de Light-</w:t>
      </w:r>
      <w:proofErr w:type="spellStart"/>
      <w:r w:rsidRPr="005D7323">
        <w:rPr>
          <w:rFonts w:ascii="Times New Roman" w:eastAsia="Times New Roman" w:hAnsi="Times New Roman" w:cs="Times New Roman"/>
          <w:sz w:val="20"/>
          <w:szCs w:val="20"/>
          <w:lang w:val="es-ES"/>
        </w:rPr>
        <w:t>Emitting</w:t>
      </w:r>
      <w:proofErr w:type="spellEnd"/>
      <w:r w:rsidRPr="005D7323">
        <w:rPr>
          <w:rFonts w:ascii="Times New Roman" w:eastAsia="Times New Roman" w:hAnsi="Times New Roman" w:cs="Times New Roman"/>
          <w:sz w:val="20"/>
          <w:szCs w:val="20"/>
          <w:lang w:val="es-ES"/>
        </w:rPr>
        <w:t xml:space="preserve"> </w:t>
      </w:r>
      <w:proofErr w:type="spellStart"/>
      <w:r w:rsidRPr="005D7323">
        <w:rPr>
          <w:rFonts w:ascii="Times New Roman" w:eastAsia="Times New Roman" w:hAnsi="Times New Roman" w:cs="Times New Roman"/>
          <w:sz w:val="20"/>
          <w:szCs w:val="20"/>
          <w:lang w:val="es-ES"/>
        </w:rPr>
        <w:t>Diodes</w:t>
      </w:r>
      <w:proofErr w:type="spellEnd"/>
      <w:r w:rsidRPr="005D7323">
        <w:rPr>
          <w:rFonts w:ascii="Times New Roman" w:eastAsia="Times New Roman" w:hAnsi="Times New Roman" w:cs="Times New Roman"/>
          <w:sz w:val="20"/>
          <w:szCs w:val="20"/>
          <w:lang w:val="es-ES"/>
        </w:rPr>
        <w:t xml:space="preserve">) y sensores alrededor de los bordes externos de la pantalla. Estos </w:t>
      </w:r>
      <w:proofErr w:type="spellStart"/>
      <w:r w:rsidRPr="005D7323">
        <w:rPr>
          <w:rFonts w:ascii="Times New Roman" w:eastAsia="Times New Roman" w:hAnsi="Times New Roman" w:cs="Times New Roman"/>
          <w:sz w:val="20"/>
          <w:szCs w:val="20"/>
          <w:lang w:val="es-ES"/>
        </w:rPr>
        <w:t>LEDs</w:t>
      </w:r>
      <w:proofErr w:type="spellEnd"/>
      <w:r w:rsidRPr="005D7323">
        <w:rPr>
          <w:rFonts w:ascii="Times New Roman" w:eastAsia="Times New Roman" w:hAnsi="Times New Roman" w:cs="Times New Roman"/>
          <w:sz w:val="20"/>
          <w:szCs w:val="20"/>
          <w:lang w:val="es-ES"/>
        </w:rPr>
        <w:t xml:space="preserve"> y sensores crean una </w:t>
      </w:r>
      <w:hyperlink r:id="rId51" w:history="1">
        <w:r w:rsidRPr="005D7323">
          <w:rPr>
            <w:rFonts w:ascii="Times New Roman" w:eastAsia="Times New Roman" w:hAnsi="Times New Roman" w:cs="Times New Roman"/>
            <w:color w:val="0000FF"/>
            <w:sz w:val="20"/>
            <w:szCs w:val="20"/>
            <w:u w:val="single"/>
            <w:lang w:val="es-ES"/>
          </w:rPr>
          <w:t>red</w:t>
        </w:r>
      </w:hyperlink>
      <w:r w:rsidRPr="005D7323">
        <w:rPr>
          <w:rFonts w:ascii="Times New Roman" w:eastAsia="Times New Roman" w:hAnsi="Times New Roman" w:cs="Times New Roman"/>
          <w:sz w:val="20"/>
          <w:szCs w:val="20"/>
          <w:lang w:val="es-ES"/>
        </w:rPr>
        <w:t xml:space="preserve"> invisible de infrarrojos en la parte delantera de la pantalla que interrumpe el usuario con sus dedos.</w:t>
      </w:r>
    </w:p>
    <w:p w:rsidR="00560971" w:rsidRPr="005D7323" w:rsidRDefault="005D7323" w:rsidP="005D7323">
      <w:pPr>
        <w:spacing w:before="100" w:beforeAutospacing="1" w:after="100" w:afterAutospacing="1" w:line="240" w:lineRule="auto"/>
        <w:rPr>
          <w:rFonts w:ascii="Times New Roman" w:eastAsia="Times New Roman" w:hAnsi="Times New Roman" w:cs="Times New Roman"/>
          <w:sz w:val="20"/>
          <w:szCs w:val="20"/>
          <w:lang w:val="es-ES"/>
        </w:rPr>
      </w:pPr>
      <w:r w:rsidRPr="005D7323">
        <w:rPr>
          <w:rFonts w:ascii="Times New Roman" w:eastAsia="Times New Roman" w:hAnsi="Times New Roman" w:cs="Times New Roman"/>
          <w:sz w:val="20"/>
          <w:szCs w:val="20"/>
          <w:lang w:val="es-ES"/>
        </w:rPr>
        <w:t xml:space="preserve">Las pantallas táctiles de infrarrojos se usan a menudo en entornos sucios, donde la suciedad podría interferir en el modo de operación de otros tipos de pantallas táctiles. La popularidad de las pantallas táctiles entre los usuarios se ha visto limitada porque es necesario mantener las manos en el </w:t>
      </w:r>
      <w:hyperlink r:id="rId52" w:history="1">
        <w:r w:rsidRPr="005D7323">
          <w:rPr>
            <w:rFonts w:ascii="Times New Roman" w:eastAsia="Times New Roman" w:hAnsi="Times New Roman" w:cs="Times New Roman"/>
            <w:color w:val="0000FF"/>
            <w:sz w:val="20"/>
            <w:szCs w:val="20"/>
            <w:u w:val="single"/>
            <w:lang w:val="es-ES"/>
          </w:rPr>
          <w:t>aire</w:t>
        </w:r>
      </w:hyperlink>
      <w:r w:rsidRPr="005D7323">
        <w:rPr>
          <w:rFonts w:ascii="Times New Roman" w:eastAsia="Times New Roman" w:hAnsi="Times New Roman" w:cs="Times New Roman"/>
          <w:sz w:val="20"/>
          <w:szCs w:val="20"/>
          <w:lang w:val="es-ES"/>
        </w:rPr>
        <w:t xml:space="preserve"> para señalar la pantalla, lo que sería demasiado incómodo en largos periodos de tiempo. Además no ofrece gran precisión al tener que señalar ciertos elementos en </w:t>
      </w:r>
      <w:hyperlink r:id="rId53" w:history="1">
        <w:r w:rsidRPr="005D7323">
          <w:rPr>
            <w:rFonts w:ascii="Times New Roman" w:eastAsia="Times New Roman" w:hAnsi="Times New Roman" w:cs="Times New Roman"/>
            <w:color w:val="0000FF"/>
            <w:sz w:val="20"/>
            <w:szCs w:val="20"/>
            <w:u w:val="single"/>
            <w:lang w:val="es-ES"/>
          </w:rPr>
          <w:t>programas</w:t>
        </w:r>
      </w:hyperlink>
      <w:r w:rsidRPr="005D7323">
        <w:rPr>
          <w:rFonts w:ascii="Times New Roman" w:eastAsia="Times New Roman" w:hAnsi="Times New Roman" w:cs="Times New Roman"/>
          <w:sz w:val="20"/>
          <w:szCs w:val="20"/>
          <w:lang w:val="es-ES"/>
        </w:rPr>
        <w:t xml:space="preserve"> de alta resolución. Las pantallas táctiles, sin embargo, son enormemente populares en aplicaciones como los puestos de información porque ofrecen una forma de señalar que no requiere ningún </w:t>
      </w:r>
      <w:hyperlink r:id="rId54" w:history="1">
        <w:r w:rsidRPr="005D7323">
          <w:rPr>
            <w:rFonts w:ascii="Times New Roman" w:eastAsia="Times New Roman" w:hAnsi="Times New Roman" w:cs="Times New Roman"/>
            <w:color w:val="0000FF"/>
            <w:sz w:val="20"/>
            <w:szCs w:val="20"/>
            <w:u w:val="single"/>
            <w:lang w:val="es-ES"/>
          </w:rPr>
          <w:t>hardware</w:t>
        </w:r>
      </w:hyperlink>
      <w:r w:rsidRPr="005D7323">
        <w:rPr>
          <w:rFonts w:ascii="Times New Roman" w:eastAsia="Times New Roman" w:hAnsi="Times New Roman" w:cs="Times New Roman"/>
          <w:sz w:val="20"/>
          <w:szCs w:val="20"/>
          <w:lang w:val="es-ES"/>
        </w:rPr>
        <w:t xml:space="preserve"> móvil y porque presionar la pantalla es algo intuitivo.</w:t>
      </w:r>
    </w:p>
    <w:sectPr w:rsidR="00560971" w:rsidRPr="005D7323" w:rsidSect="005D7323">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F04FC"/>
    <w:multiLevelType w:val="multilevel"/>
    <w:tmpl w:val="C13ED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CD0A29"/>
    <w:multiLevelType w:val="multilevel"/>
    <w:tmpl w:val="F126F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231AA6"/>
    <w:multiLevelType w:val="multilevel"/>
    <w:tmpl w:val="ECE22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BA7C7A"/>
    <w:multiLevelType w:val="multilevel"/>
    <w:tmpl w:val="54AEE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220B24"/>
    <w:multiLevelType w:val="multilevel"/>
    <w:tmpl w:val="6DA6D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20"/>
  <w:characterSpacingControl w:val="doNotCompress"/>
  <w:compat/>
  <w:rsids>
    <w:rsidRoot w:val="005D7323"/>
    <w:rsid w:val="00566921"/>
    <w:rsid w:val="005D7323"/>
    <w:rsid w:val="00600C24"/>
    <w:rsid w:val="00E727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7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732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D7323"/>
    <w:rPr>
      <w:color w:val="0000FF"/>
      <w:u w:val="single"/>
    </w:rPr>
  </w:style>
</w:styles>
</file>

<file path=word/webSettings.xml><?xml version="1.0" encoding="utf-8"?>
<w:webSettings xmlns:r="http://schemas.openxmlformats.org/officeDocument/2006/relationships" xmlns:w="http://schemas.openxmlformats.org/wordprocessingml/2006/main">
  <w:divs>
    <w:div w:id="60608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onografias.com/trabajos11/grupo/grupo.shtml" TargetMode="External"/><Relationship Id="rId18" Type="http://schemas.openxmlformats.org/officeDocument/2006/relationships/hyperlink" Target="http://www.monografias.com/trabajos5/elso/elso.shtml" TargetMode="External"/><Relationship Id="rId26" Type="http://schemas.openxmlformats.org/officeDocument/2006/relationships/hyperlink" Target="http://www.monografias.com/trabajos/laser/laser.shtml" TargetMode="External"/><Relationship Id="rId39" Type="http://schemas.openxmlformats.org/officeDocument/2006/relationships/hyperlink" Target="http://www.monografias.com/trabajos15/computadoras/computadoras.shtml" TargetMode="External"/><Relationship Id="rId21" Type="http://schemas.openxmlformats.org/officeDocument/2006/relationships/hyperlink" Target="http://www.monografias.com/trabajos7/imco/imco.shtml" TargetMode="External"/><Relationship Id="rId34" Type="http://schemas.openxmlformats.org/officeDocument/2006/relationships/hyperlink" Target="http://www.monografias.com/trabajos35/el-poder/el-poder.shtml" TargetMode="External"/><Relationship Id="rId42" Type="http://schemas.openxmlformats.org/officeDocument/2006/relationships/hyperlink" Target="http://www.monografias.com/trabajos5/plasti/plasti.shtml" TargetMode="External"/><Relationship Id="rId47" Type="http://schemas.openxmlformats.org/officeDocument/2006/relationships/hyperlink" Target="http://www.monografias.com/trabajos5/selpe/selpe.shtml" TargetMode="External"/><Relationship Id="rId50" Type="http://schemas.openxmlformats.org/officeDocument/2006/relationships/hyperlink" Target="http://www.monografias.com/trabajos12/label/label.shtml" TargetMode="External"/><Relationship Id="rId55" Type="http://schemas.openxmlformats.org/officeDocument/2006/relationships/fontTable" Target="fontTable.xml"/><Relationship Id="rId7" Type="http://schemas.openxmlformats.org/officeDocument/2006/relationships/hyperlink" Target="http://www.monografias.com/trabajos5/sisope/sisope2.shtml" TargetMode="External"/><Relationship Id="rId12" Type="http://schemas.openxmlformats.org/officeDocument/2006/relationships/hyperlink" Target="http://www.monografias.com/trabajos15/direccion/direccion.shtml" TargetMode="External"/><Relationship Id="rId17" Type="http://schemas.openxmlformats.org/officeDocument/2006/relationships/hyperlink" Target="http://www.monografias.com/trabajos/adolmodin/adolmodin.shtml" TargetMode="External"/><Relationship Id="rId25" Type="http://schemas.openxmlformats.org/officeDocument/2006/relationships/hyperlink" Target="http://www.monografias.com/trabajos14/comer/comer.shtml" TargetMode="External"/><Relationship Id="rId33" Type="http://schemas.openxmlformats.org/officeDocument/2006/relationships/hyperlink" Target="http://www.monografias.com/trabajos10/vire/vire.shtml" TargetMode="External"/><Relationship Id="rId38" Type="http://schemas.openxmlformats.org/officeDocument/2006/relationships/hyperlink" Target="http://www.monografias.com/trabajos15/computadoras/computadoras.shtml" TargetMode="External"/><Relationship Id="rId46" Type="http://schemas.openxmlformats.org/officeDocument/2006/relationships/hyperlink" Target="http://www.monografias.com/trabajos11/presi/presi.shtml" TargetMode="External"/><Relationship Id="rId2" Type="http://schemas.openxmlformats.org/officeDocument/2006/relationships/styles" Target="styles.xml"/><Relationship Id="rId16" Type="http://schemas.openxmlformats.org/officeDocument/2006/relationships/hyperlink" Target="http://www.monografias.com/trabajos36/signos-simbolos/signos-simbolos.shtml" TargetMode="External"/><Relationship Id="rId20" Type="http://schemas.openxmlformats.org/officeDocument/2006/relationships/hyperlink" Target="http://www.monografias.com/trabajos5/colarq/colarq.shtml" TargetMode="External"/><Relationship Id="rId29" Type="http://schemas.openxmlformats.org/officeDocument/2006/relationships/hyperlink" Target="http://www.monografias.com/trabajos14/medios-comunicacion/medios-comunicacion.shtml" TargetMode="External"/><Relationship Id="rId41" Type="http://schemas.openxmlformats.org/officeDocument/2006/relationships/hyperlink" Target="http://www.monografias.com/trabajos15/metodos-creativos/metodos-creativos.shtml" TargetMode="External"/><Relationship Id="rId54" Type="http://schemas.openxmlformats.org/officeDocument/2006/relationships/hyperlink" Target="http://www.monografias.com/Computacion/Hardware/" TargetMode="External"/><Relationship Id="rId1" Type="http://schemas.openxmlformats.org/officeDocument/2006/relationships/numbering" Target="numbering.xml"/><Relationship Id="rId6" Type="http://schemas.openxmlformats.org/officeDocument/2006/relationships/hyperlink" Target="http://www.monografias.com/trabajos12/eticaplic/eticaplic.shtml" TargetMode="External"/><Relationship Id="rId11" Type="http://schemas.openxmlformats.org/officeDocument/2006/relationships/hyperlink" Target="http://www.monografias.com/trabajos11/teosis/teosis.shtml" TargetMode="External"/><Relationship Id="rId24" Type="http://schemas.openxmlformats.org/officeDocument/2006/relationships/hyperlink" Target="http://www.monografias.com/trabajos13/mapro/mapro.shtml" TargetMode="External"/><Relationship Id="rId32" Type="http://schemas.openxmlformats.org/officeDocument/2006/relationships/hyperlink" Target="http://www.monografias.com/trabajos13/memor/memor.shtml" TargetMode="External"/><Relationship Id="rId37" Type="http://schemas.openxmlformats.org/officeDocument/2006/relationships/hyperlink" Target="http://www.monografias.com/trabajos10/humed/humed.shtml" TargetMode="External"/><Relationship Id="rId40" Type="http://schemas.openxmlformats.org/officeDocument/2006/relationships/hyperlink" Target="http://www.monografias.com/trabajos901/evolucion-historica-concepciones-tiempo/evolucion-historica-concepciones-tiempo.shtml" TargetMode="External"/><Relationship Id="rId45" Type="http://schemas.openxmlformats.org/officeDocument/2006/relationships/hyperlink" Target="http://www.monografias.com/trabajos10/tarin/tarin.shtml" TargetMode="External"/><Relationship Id="rId53" Type="http://schemas.openxmlformats.org/officeDocument/2006/relationships/hyperlink" Target="http://www.monografias.com/Computacion/Programacion/" TargetMode="External"/><Relationship Id="rId5" Type="http://schemas.openxmlformats.org/officeDocument/2006/relationships/hyperlink" Target="http://www.monografias.com/trabajos7/sisinf/sisinf.shtml" TargetMode="External"/><Relationship Id="rId15" Type="http://schemas.openxmlformats.org/officeDocument/2006/relationships/hyperlink" Target="http://www.monografias.com/trabajos15/kinesiologia-biomecanica/kinesiologia-biomecanica.shtml" TargetMode="External"/><Relationship Id="rId23" Type="http://schemas.openxmlformats.org/officeDocument/2006/relationships/hyperlink" Target="http://www.monografias.com/trabajos10/digi/digi.shtml" TargetMode="External"/><Relationship Id="rId28" Type="http://schemas.openxmlformats.org/officeDocument/2006/relationships/hyperlink" Target="http://www.monografias.com/trabajos11/basda/basda.shtml" TargetMode="External"/><Relationship Id="rId36" Type="http://schemas.openxmlformats.org/officeDocument/2006/relationships/hyperlink" Target="http://www.monografias.com/Computacion/Internet/" TargetMode="External"/><Relationship Id="rId49" Type="http://schemas.openxmlformats.org/officeDocument/2006/relationships/hyperlink" Target="http://www.monografias.com/trabajos2/mercambiario/mercambiario.shtml" TargetMode="External"/><Relationship Id="rId10" Type="http://schemas.openxmlformats.org/officeDocument/2006/relationships/hyperlink" Target="http://www.monografias.com/trabajos7/mafu/mafu.shtml" TargetMode="External"/><Relationship Id="rId19" Type="http://schemas.openxmlformats.org/officeDocument/2006/relationships/hyperlink" Target="http://www.monografias.com/trabajos5/natlu/natlu.shtml" TargetMode="External"/><Relationship Id="rId31" Type="http://schemas.openxmlformats.org/officeDocument/2006/relationships/hyperlink" Target="http://www.monografias.com/trabajos11/conge/conge.shtml" TargetMode="External"/><Relationship Id="rId44" Type="http://schemas.openxmlformats.org/officeDocument/2006/relationships/hyperlink" Target="http://www.monografias.com/trabajos16/marca/marca.shtml" TargetMode="External"/><Relationship Id="rId52" Type="http://schemas.openxmlformats.org/officeDocument/2006/relationships/hyperlink" Target="http://www.monografias.com/trabajos/aire/aire.shtml" TargetMode="External"/><Relationship Id="rId4" Type="http://schemas.openxmlformats.org/officeDocument/2006/relationships/webSettings" Target="webSettings.xml"/><Relationship Id="rId9" Type="http://schemas.openxmlformats.org/officeDocument/2006/relationships/hyperlink" Target="http://www.monografias.com/trabajos36/signos-simbolos/signos-simbolos.shtml" TargetMode="External"/><Relationship Id="rId14" Type="http://schemas.openxmlformats.org/officeDocument/2006/relationships/hyperlink" Target="http://www.monografias.com/trabajos11/teosis/teosis.shtml" TargetMode="External"/><Relationship Id="rId22" Type="http://schemas.openxmlformats.org/officeDocument/2006/relationships/hyperlink" Target="http://www.monografias.com/trabajos3/color/color.shtml" TargetMode="External"/><Relationship Id="rId27" Type="http://schemas.openxmlformats.org/officeDocument/2006/relationships/hyperlink" Target="http://www.monografias.com/trabajos13/histarte/histarte.shtml" TargetMode="External"/><Relationship Id="rId30" Type="http://schemas.openxmlformats.org/officeDocument/2006/relationships/hyperlink" Target="http://www.monografias.com/trabajos13/fotogr/fotogr.shtml" TargetMode="External"/><Relationship Id="rId35" Type="http://schemas.openxmlformats.org/officeDocument/2006/relationships/hyperlink" Target="http://www.monografias.com/Computacion/Software/" TargetMode="External"/><Relationship Id="rId43" Type="http://schemas.openxmlformats.org/officeDocument/2006/relationships/hyperlink" Target="http://www.monografias.com/trabajos14/control/control.shtml" TargetMode="External"/><Relationship Id="rId48" Type="http://schemas.openxmlformats.org/officeDocument/2006/relationships/hyperlink" Target="http://www.monografias.com/Computacion/Redes/" TargetMode="External"/><Relationship Id="rId56" Type="http://schemas.openxmlformats.org/officeDocument/2006/relationships/theme" Target="theme/theme1.xml"/><Relationship Id="rId8" Type="http://schemas.openxmlformats.org/officeDocument/2006/relationships/hyperlink" Target="http://www.monografias.com/trabajos7/mafu/mafu.shtml" TargetMode="External"/><Relationship Id="rId51" Type="http://schemas.openxmlformats.org/officeDocument/2006/relationships/hyperlink" Target="http://www.monografias.com/Computacion/Redes/"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1986</Words>
  <Characters>11326</Characters>
  <Application>Microsoft Office Word</Application>
  <DocSecurity>0</DocSecurity>
  <Lines>94</Lines>
  <Paragraphs>26</Paragraphs>
  <ScaleCrop>false</ScaleCrop>
  <Company>ProLink</Company>
  <LinksUpToDate>false</LinksUpToDate>
  <CharactersWithSpaces>13286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2012-04-11T16:47:00Z</cp:lastPrinted>
  <dcterms:created xsi:type="dcterms:W3CDTF">2012-04-11T16:46:00Z</dcterms:created>
  <dcterms:modified xsi:type="dcterms:W3CDTF">2012-04-11T16:47:00Z</dcterms:modified>
</cp:coreProperties>
</file>